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E2276" w14:textId="2202BB3D" w:rsidR="00BB28B7" w:rsidRPr="00804A21" w:rsidRDefault="00804A21" w:rsidP="00DC2FF3">
      <w:pPr>
        <w:pStyle w:val="Title"/>
        <w:spacing w:before="480" w:after="240"/>
        <w:rPr>
          <w:rFonts w:asciiTheme="minorHAnsi" w:hAnsiTheme="minorHAnsi" w:cstheme="minorHAnsi"/>
          <w:b/>
          <w:bCs/>
          <w:sz w:val="32"/>
          <w:szCs w:val="32"/>
        </w:rPr>
      </w:pPr>
      <w:r w:rsidRPr="00804A21">
        <w:rPr>
          <w:rFonts w:asciiTheme="minorHAnsi" w:hAnsiTheme="minorHAnsi" w:cstheme="minorHAnsi"/>
          <w:b/>
          <w:bCs/>
          <w:sz w:val="32"/>
          <w:szCs w:val="32"/>
        </w:rPr>
        <w:t xml:space="preserve">WTCS Associate Degree Pathway for Completers of Registered Apprenticeship </w:t>
      </w:r>
    </w:p>
    <w:p w14:paraId="134CC93C" w14:textId="3CE303CA" w:rsidR="00BB28B7" w:rsidRPr="001B7741" w:rsidRDefault="00AA06B4" w:rsidP="001B7741">
      <w:pPr>
        <w:rPr>
          <w:rFonts w:ascii="Calibri" w:hAnsi="Calibri" w:cs="Calibri"/>
        </w:rPr>
      </w:pPr>
      <w:r w:rsidRPr="001B7741">
        <w:rPr>
          <w:rFonts w:ascii="Calibri" w:hAnsi="Calibri" w:cs="Calibri"/>
        </w:rPr>
        <w:t xml:space="preserve">The WTCS </w:t>
      </w:r>
      <w:r w:rsidRPr="00804A21">
        <w:rPr>
          <w:rStyle w:val="Emphasis"/>
          <w:rFonts w:ascii="Calibri" w:hAnsi="Calibri" w:cs="Calibri"/>
        </w:rPr>
        <w:t xml:space="preserve">Technical Studies – </w:t>
      </w:r>
      <w:proofErr w:type="spellStart"/>
      <w:r w:rsidRPr="00804A21">
        <w:rPr>
          <w:rStyle w:val="Emphasis"/>
          <w:rFonts w:ascii="Calibri" w:hAnsi="Calibri" w:cs="Calibri"/>
        </w:rPr>
        <w:t>Journeyworker</w:t>
      </w:r>
      <w:proofErr w:type="spellEnd"/>
      <w:r w:rsidRPr="00804A21">
        <w:rPr>
          <w:rStyle w:val="Emphasis"/>
          <w:rFonts w:ascii="Calibri" w:hAnsi="Calibri" w:cs="Calibri"/>
        </w:rPr>
        <w:t xml:space="preserve"> A</w:t>
      </w:r>
      <w:r w:rsidR="001B7741" w:rsidRPr="00804A21">
        <w:rPr>
          <w:rStyle w:val="Emphasis"/>
          <w:rFonts w:ascii="Calibri" w:hAnsi="Calibri" w:cs="Calibri"/>
        </w:rPr>
        <w:t>ssociate in Applied Science</w:t>
      </w:r>
      <w:r w:rsidR="001B7741" w:rsidRPr="001B7741">
        <w:rPr>
          <w:rFonts w:ascii="Calibri" w:hAnsi="Calibri" w:cs="Calibri"/>
        </w:rPr>
        <w:t xml:space="preserve"> (JW-AAS) program </w:t>
      </w:r>
      <w:r w:rsidRPr="001B7741">
        <w:rPr>
          <w:rFonts w:ascii="Calibri" w:hAnsi="Calibri" w:cs="Calibri"/>
        </w:rPr>
        <w:t>is designed to help you achieve your career goals through academic recognition of both the related instruction and on-the-job learning that you completed through registered apprenticeship. As a memb</w:t>
      </w:r>
      <w:r w:rsidRPr="001B7741">
        <w:rPr>
          <w:rFonts w:ascii="Calibri" w:hAnsi="Calibri" w:cs="Calibri"/>
        </w:rPr>
        <w:t>er of the USDOL-O</w:t>
      </w:r>
      <w:r w:rsidR="001B7741" w:rsidRPr="001B7741">
        <w:rPr>
          <w:rFonts w:ascii="Calibri" w:hAnsi="Calibri" w:cs="Calibri"/>
        </w:rPr>
        <w:t xml:space="preserve">ffice of Apprenticeship </w:t>
      </w:r>
      <w:r w:rsidRPr="001B7741">
        <w:rPr>
          <w:rFonts w:ascii="Calibri" w:hAnsi="Calibri" w:cs="Calibri"/>
        </w:rPr>
        <w:t>sponsored Registered Apprenticeship–College Credit (RACC) Consortium</w:t>
      </w:r>
      <w:r w:rsidR="001B7741" w:rsidRPr="001B7741">
        <w:rPr>
          <w:rFonts w:ascii="Calibri" w:hAnsi="Calibri" w:cs="Calibri"/>
        </w:rPr>
        <w:t>,</w:t>
      </w:r>
      <w:r w:rsidRPr="001B7741">
        <w:rPr>
          <w:rFonts w:ascii="Calibri" w:hAnsi="Calibri" w:cs="Calibri"/>
        </w:rPr>
        <w:t xml:space="preserve"> the WTCS recognizes credit recommendations among RACC partners.</w:t>
      </w:r>
    </w:p>
    <w:p w14:paraId="03D0B767" w14:textId="77777777" w:rsidR="00BB28B7" w:rsidRPr="001B7741" w:rsidRDefault="00AA06B4" w:rsidP="001B7741">
      <w:pPr>
        <w:pStyle w:val="Heading1"/>
        <w:spacing w:before="240" w:after="240"/>
        <w:ind w:left="115"/>
        <w:rPr>
          <w:rFonts w:ascii="Calibri" w:hAnsi="Calibri" w:cs="Calibri"/>
        </w:rPr>
      </w:pPr>
      <w:r w:rsidRPr="001B7741">
        <w:rPr>
          <w:rFonts w:ascii="Calibri" w:hAnsi="Calibri" w:cs="Calibri"/>
        </w:rPr>
        <w:t>HOW DOES IT WORK?</w:t>
      </w:r>
    </w:p>
    <w:p w14:paraId="79188B29" w14:textId="77777777" w:rsidR="00BB28B7" w:rsidRPr="001B7741" w:rsidRDefault="00AA06B4" w:rsidP="001B7741">
      <w:pPr>
        <w:rPr>
          <w:rFonts w:ascii="Calibri" w:hAnsi="Calibri" w:cs="Calibri"/>
        </w:rPr>
      </w:pPr>
      <w:r w:rsidRPr="001B7741">
        <w:rPr>
          <w:rFonts w:ascii="Calibri" w:hAnsi="Calibri" w:cs="Calibri"/>
        </w:rPr>
        <w:t>All WTCS Colleges recognize successful completion of an apprenticeship program with at</w:t>
      </w:r>
      <w:r w:rsidRPr="001B7741">
        <w:rPr>
          <w:rFonts w:ascii="Calibri" w:hAnsi="Calibri" w:cs="Calibri"/>
        </w:rPr>
        <w:t xml:space="preserve"> least 400-hours of paid related instruction provided through a WTCS college AND possession of a Certificate of Apprenticeship (completion) issued by the DWD-BAS as fulfilling the 39-credit minimum Technical Studies requirement of the 60 credit Technical S</w:t>
      </w:r>
      <w:r w:rsidRPr="001B7741">
        <w:rPr>
          <w:rFonts w:ascii="Calibri" w:hAnsi="Calibri" w:cs="Calibri"/>
        </w:rPr>
        <w:t xml:space="preserve">tudies – Journey Worker Associate of Applied Science degree. Advanced standing for apprentice related instruction taken at other accredited institutions is currently determined on an individual basis using established Credit for Prior Learning procedures. </w:t>
      </w:r>
      <w:r w:rsidRPr="001B7741">
        <w:rPr>
          <w:rFonts w:ascii="Calibri" w:hAnsi="Calibri" w:cs="Calibri"/>
        </w:rPr>
        <w:t>RACC recommendations are</w:t>
      </w:r>
      <w:r w:rsidRPr="001B7741">
        <w:rPr>
          <w:rFonts w:ascii="Calibri" w:hAnsi="Calibri" w:cs="Calibri"/>
          <w:spacing w:val="-3"/>
        </w:rPr>
        <w:t xml:space="preserve"> </w:t>
      </w:r>
      <w:r w:rsidRPr="001B7741">
        <w:rPr>
          <w:rFonts w:ascii="Calibri" w:hAnsi="Calibri" w:cs="Calibri"/>
        </w:rPr>
        <w:t>accepted.</w:t>
      </w:r>
    </w:p>
    <w:p w14:paraId="3D9F8C32" w14:textId="1EB4CCBF" w:rsidR="00BB28B7" w:rsidRPr="001B7741" w:rsidRDefault="00AA06B4" w:rsidP="001B7741">
      <w:pPr>
        <w:pStyle w:val="Heading1"/>
        <w:spacing w:before="240" w:after="240"/>
        <w:ind w:left="115"/>
        <w:rPr>
          <w:rFonts w:ascii="Calibri" w:hAnsi="Calibri" w:cs="Calibri"/>
        </w:rPr>
      </w:pPr>
      <w:r w:rsidRPr="001B7741">
        <w:rPr>
          <w:rFonts w:ascii="Calibri" w:hAnsi="Calibri" w:cs="Calibri"/>
        </w:rPr>
        <w:t>DEGREE COMPLETION REQUIREMENTS</w:t>
      </w:r>
    </w:p>
    <w:p w14:paraId="2CD22E03" w14:textId="77777777" w:rsidR="00BB28B7" w:rsidRPr="001B7741" w:rsidRDefault="00AA06B4" w:rsidP="00804A21">
      <w:pPr>
        <w:pStyle w:val="ListParagraph"/>
        <w:numPr>
          <w:ilvl w:val="0"/>
          <w:numId w:val="2"/>
        </w:numPr>
        <w:spacing w:after="180"/>
        <w:ind w:left="461" w:hanging="274"/>
        <w:rPr>
          <w:rFonts w:ascii="Calibri" w:hAnsi="Calibri" w:cs="Calibri"/>
        </w:rPr>
      </w:pPr>
      <w:r w:rsidRPr="001B7741">
        <w:rPr>
          <w:rFonts w:ascii="Calibri" w:hAnsi="Calibri" w:cs="Calibri"/>
        </w:rPr>
        <w:t>Possess a Certificate of Apprenticeship (completion) issued by the Wisconsin Department of Workforce Development-Bureau of Apprenticeship</w:t>
      </w:r>
      <w:r w:rsidRPr="001B7741">
        <w:rPr>
          <w:rFonts w:ascii="Calibri" w:hAnsi="Calibri" w:cs="Calibri"/>
          <w:spacing w:val="-16"/>
        </w:rPr>
        <w:t xml:space="preserve"> </w:t>
      </w:r>
      <w:r w:rsidRPr="001B7741">
        <w:rPr>
          <w:rFonts w:ascii="Calibri" w:hAnsi="Calibri" w:cs="Calibri"/>
        </w:rPr>
        <w:t>Standards.</w:t>
      </w:r>
    </w:p>
    <w:p w14:paraId="13020769" w14:textId="77777777" w:rsidR="00BB28B7" w:rsidRPr="001B7741" w:rsidRDefault="00AA06B4" w:rsidP="00804A21">
      <w:pPr>
        <w:pStyle w:val="ListParagraph"/>
        <w:numPr>
          <w:ilvl w:val="0"/>
          <w:numId w:val="2"/>
        </w:numPr>
        <w:spacing w:after="180"/>
        <w:ind w:left="461" w:hanging="274"/>
        <w:rPr>
          <w:rFonts w:ascii="Calibri" w:hAnsi="Calibri" w:cs="Calibri"/>
        </w:rPr>
      </w:pPr>
      <w:r w:rsidRPr="001B7741">
        <w:rPr>
          <w:rFonts w:ascii="Calibri" w:hAnsi="Calibri" w:cs="Calibri"/>
        </w:rPr>
        <w:t>Complete all required WTCS apprentice p</w:t>
      </w:r>
      <w:r w:rsidRPr="001B7741">
        <w:rPr>
          <w:rFonts w:ascii="Calibri" w:hAnsi="Calibri" w:cs="Calibri"/>
        </w:rPr>
        <w:t>aid related technical instruction with a minimum course grade of C. There are no time limits on credit</w:t>
      </w:r>
      <w:r w:rsidRPr="001B7741">
        <w:rPr>
          <w:rFonts w:ascii="Calibri" w:hAnsi="Calibri" w:cs="Calibri"/>
          <w:spacing w:val="25"/>
        </w:rPr>
        <w:t xml:space="preserve"> </w:t>
      </w:r>
      <w:r w:rsidRPr="001B7741">
        <w:rPr>
          <w:rFonts w:ascii="Calibri" w:hAnsi="Calibri" w:cs="Calibri"/>
        </w:rPr>
        <w:t>recognition.</w:t>
      </w:r>
    </w:p>
    <w:p w14:paraId="5139DCFE" w14:textId="75D1B927" w:rsidR="00BB28B7" w:rsidRPr="001B7741" w:rsidRDefault="00AA06B4" w:rsidP="001B7741">
      <w:pPr>
        <w:pStyle w:val="ListParagraph"/>
        <w:numPr>
          <w:ilvl w:val="0"/>
          <w:numId w:val="2"/>
        </w:numPr>
        <w:spacing w:after="240"/>
        <w:ind w:left="461" w:hanging="274"/>
        <w:rPr>
          <w:rFonts w:ascii="Calibri" w:hAnsi="Calibri" w:cs="Calibri"/>
        </w:rPr>
      </w:pPr>
      <w:r w:rsidRPr="001B7741">
        <w:rPr>
          <w:rFonts w:ascii="Calibri" w:hAnsi="Calibri" w:cs="Calibri"/>
        </w:rPr>
        <w:t xml:space="preserve">Complete a minimum of 21 additional credits to meet the WTCS Associate of Applied Science 60 credit minimum degree requirement. These must </w:t>
      </w:r>
      <w:r w:rsidRPr="001B7741">
        <w:rPr>
          <w:rFonts w:ascii="Calibri" w:hAnsi="Calibri" w:cs="Calibri"/>
        </w:rPr>
        <w:t>include 15 credits of general education distributed across the following categories and 6 elective technical studies or additional general education</w:t>
      </w:r>
      <w:r w:rsidRPr="001B7741">
        <w:rPr>
          <w:rFonts w:ascii="Calibri" w:hAnsi="Calibri" w:cs="Calibri"/>
          <w:spacing w:val="-5"/>
        </w:rPr>
        <w:t xml:space="preserve"> </w:t>
      </w:r>
      <w:r w:rsidRPr="001B7741">
        <w:rPr>
          <w:rFonts w:ascii="Calibri" w:hAnsi="Calibri" w:cs="Calibri"/>
        </w:rPr>
        <w:t>credits.</w:t>
      </w:r>
    </w:p>
    <w:tbl>
      <w:tblPr>
        <w:tblStyle w:val="TableGrid"/>
        <w:tblW w:w="0" w:type="auto"/>
        <w:tblInd w:w="1008" w:type="dxa"/>
        <w:tblLook w:val="04A0" w:firstRow="1" w:lastRow="0" w:firstColumn="1" w:lastColumn="0" w:noHBand="0" w:noVBand="1"/>
      </w:tblPr>
      <w:tblGrid>
        <w:gridCol w:w="6480"/>
        <w:gridCol w:w="1968"/>
      </w:tblGrid>
      <w:tr w:rsidR="008F3D50" w:rsidRPr="001B7741" w14:paraId="6271E9E2" w14:textId="77777777" w:rsidTr="00DC2FF3">
        <w:tc>
          <w:tcPr>
            <w:tcW w:w="6480" w:type="dxa"/>
          </w:tcPr>
          <w:p w14:paraId="48B512EE" w14:textId="2428F614" w:rsidR="008F3D50" w:rsidRPr="001B7741" w:rsidRDefault="008F3D50" w:rsidP="001B7741">
            <w:pPr>
              <w:ind w:left="450" w:hanging="270"/>
              <w:rPr>
                <w:rFonts w:ascii="Calibri" w:hAnsi="Calibri" w:cs="Calibri"/>
              </w:rPr>
            </w:pPr>
            <w:r w:rsidRPr="001B7741">
              <w:rPr>
                <w:rFonts w:ascii="Calibri" w:hAnsi="Calibri" w:cs="Calibri"/>
              </w:rPr>
              <w:t>Communications</w:t>
            </w:r>
          </w:p>
        </w:tc>
        <w:tc>
          <w:tcPr>
            <w:tcW w:w="1968" w:type="dxa"/>
          </w:tcPr>
          <w:p w14:paraId="65A412CB" w14:textId="2501F285" w:rsidR="008F3D50" w:rsidRPr="001B7741" w:rsidRDefault="008F3D50" w:rsidP="001B7741">
            <w:pPr>
              <w:ind w:left="450" w:hanging="270"/>
              <w:rPr>
                <w:rFonts w:ascii="Calibri" w:hAnsi="Calibri" w:cs="Calibri"/>
              </w:rPr>
            </w:pPr>
            <w:r w:rsidRPr="001B7741">
              <w:rPr>
                <w:rFonts w:ascii="Calibri" w:hAnsi="Calibri" w:cs="Calibri"/>
              </w:rPr>
              <w:t>6 credits</w:t>
            </w:r>
          </w:p>
        </w:tc>
      </w:tr>
      <w:tr w:rsidR="008F3D50" w:rsidRPr="001B7741" w14:paraId="52D770B3" w14:textId="77777777" w:rsidTr="00DC2FF3">
        <w:tc>
          <w:tcPr>
            <w:tcW w:w="6480" w:type="dxa"/>
          </w:tcPr>
          <w:p w14:paraId="472671C5" w14:textId="01500C83" w:rsidR="008F3D50" w:rsidRPr="001B7741" w:rsidRDefault="008F3D50" w:rsidP="001B7741">
            <w:pPr>
              <w:ind w:left="450" w:hanging="270"/>
              <w:rPr>
                <w:rFonts w:ascii="Calibri" w:hAnsi="Calibri" w:cs="Calibri"/>
              </w:rPr>
            </w:pPr>
            <w:r w:rsidRPr="001B7741">
              <w:rPr>
                <w:rFonts w:ascii="Calibri" w:hAnsi="Calibri" w:cs="Calibri"/>
              </w:rPr>
              <w:t>Social Science</w:t>
            </w:r>
          </w:p>
        </w:tc>
        <w:tc>
          <w:tcPr>
            <w:tcW w:w="1968" w:type="dxa"/>
          </w:tcPr>
          <w:p w14:paraId="28E77746" w14:textId="04242707" w:rsidR="008F3D50" w:rsidRPr="001B7741" w:rsidRDefault="008F3D50" w:rsidP="001B7741">
            <w:pPr>
              <w:ind w:left="450" w:hanging="270"/>
              <w:rPr>
                <w:rFonts w:ascii="Calibri" w:hAnsi="Calibri" w:cs="Calibri"/>
              </w:rPr>
            </w:pPr>
            <w:r w:rsidRPr="001B7741">
              <w:rPr>
                <w:rFonts w:ascii="Calibri" w:hAnsi="Calibri" w:cs="Calibri"/>
              </w:rPr>
              <w:t>3 credits</w:t>
            </w:r>
          </w:p>
        </w:tc>
      </w:tr>
      <w:tr w:rsidR="008F3D50" w:rsidRPr="001B7741" w14:paraId="63FBA41B" w14:textId="77777777" w:rsidTr="00DC2FF3">
        <w:tc>
          <w:tcPr>
            <w:tcW w:w="6480" w:type="dxa"/>
          </w:tcPr>
          <w:p w14:paraId="2E0B6CAD" w14:textId="69E4693F" w:rsidR="008F3D50" w:rsidRPr="001B7741" w:rsidRDefault="008F3D50" w:rsidP="001B7741">
            <w:pPr>
              <w:ind w:left="450" w:hanging="270"/>
              <w:rPr>
                <w:rFonts w:ascii="Calibri" w:hAnsi="Calibri" w:cs="Calibri"/>
              </w:rPr>
            </w:pPr>
            <w:r w:rsidRPr="001B7741">
              <w:rPr>
                <w:rFonts w:ascii="Calibri" w:hAnsi="Calibri" w:cs="Calibri"/>
              </w:rPr>
              <w:t>Behavioral Science</w:t>
            </w:r>
          </w:p>
        </w:tc>
        <w:tc>
          <w:tcPr>
            <w:tcW w:w="1968" w:type="dxa"/>
          </w:tcPr>
          <w:p w14:paraId="07550709" w14:textId="5890611E" w:rsidR="008F3D50" w:rsidRPr="001B7741" w:rsidRDefault="008F3D50" w:rsidP="001B7741">
            <w:pPr>
              <w:ind w:left="450" w:hanging="270"/>
              <w:rPr>
                <w:rFonts w:ascii="Calibri" w:hAnsi="Calibri" w:cs="Calibri"/>
              </w:rPr>
            </w:pPr>
            <w:r w:rsidRPr="001B7741">
              <w:rPr>
                <w:rFonts w:ascii="Calibri" w:hAnsi="Calibri" w:cs="Calibri"/>
              </w:rPr>
              <w:t>3 credits</w:t>
            </w:r>
          </w:p>
        </w:tc>
      </w:tr>
      <w:tr w:rsidR="008F3D50" w:rsidRPr="001B7741" w14:paraId="7F411BC9" w14:textId="77777777" w:rsidTr="00DC2FF3">
        <w:tc>
          <w:tcPr>
            <w:tcW w:w="6480" w:type="dxa"/>
          </w:tcPr>
          <w:p w14:paraId="47D396B8" w14:textId="3EB4C6FF" w:rsidR="008F3D50" w:rsidRPr="001B7741" w:rsidRDefault="008F3D50" w:rsidP="001B7741">
            <w:pPr>
              <w:ind w:left="450" w:hanging="270"/>
              <w:rPr>
                <w:rFonts w:ascii="Calibri" w:hAnsi="Calibri" w:cs="Calibri"/>
              </w:rPr>
            </w:pPr>
            <w:r w:rsidRPr="001B7741">
              <w:rPr>
                <w:rFonts w:ascii="Calibri" w:hAnsi="Calibri" w:cs="Calibri"/>
              </w:rPr>
              <w:t>Math or Science</w:t>
            </w:r>
          </w:p>
        </w:tc>
        <w:tc>
          <w:tcPr>
            <w:tcW w:w="1968" w:type="dxa"/>
          </w:tcPr>
          <w:p w14:paraId="1B49F4CD" w14:textId="7D6F3447" w:rsidR="008F3D50" w:rsidRPr="001B7741" w:rsidRDefault="008F3D50" w:rsidP="001B7741">
            <w:pPr>
              <w:ind w:left="450" w:hanging="270"/>
              <w:rPr>
                <w:rFonts w:ascii="Calibri" w:hAnsi="Calibri" w:cs="Calibri"/>
              </w:rPr>
            </w:pPr>
            <w:r w:rsidRPr="001B7741">
              <w:rPr>
                <w:rFonts w:ascii="Calibri" w:hAnsi="Calibri" w:cs="Calibri"/>
              </w:rPr>
              <w:t>3 credits</w:t>
            </w:r>
          </w:p>
        </w:tc>
      </w:tr>
      <w:tr w:rsidR="008F3D50" w:rsidRPr="001B7741" w14:paraId="394AE376" w14:textId="77777777" w:rsidTr="00DC2FF3">
        <w:tc>
          <w:tcPr>
            <w:tcW w:w="6480" w:type="dxa"/>
          </w:tcPr>
          <w:p w14:paraId="7FD3DA83" w14:textId="07A1FF8D" w:rsidR="008F3D50" w:rsidRPr="001B7741" w:rsidRDefault="008F3D50" w:rsidP="001B7741">
            <w:pPr>
              <w:ind w:left="450" w:hanging="270"/>
              <w:rPr>
                <w:rFonts w:ascii="Calibri" w:hAnsi="Calibri" w:cs="Calibri"/>
              </w:rPr>
            </w:pPr>
            <w:r w:rsidRPr="001B7741">
              <w:rPr>
                <w:rFonts w:ascii="Calibri" w:hAnsi="Calibri" w:cs="Calibri"/>
              </w:rPr>
              <w:t xml:space="preserve">Additional General Education or Technical Studies </w:t>
            </w:r>
            <w:r w:rsidR="00DC2FF3">
              <w:rPr>
                <w:rFonts w:ascii="Calibri" w:hAnsi="Calibri" w:cs="Calibri"/>
              </w:rPr>
              <w:t xml:space="preserve">elective </w:t>
            </w:r>
            <w:r w:rsidRPr="001B7741">
              <w:rPr>
                <w:rFonts w:ascii="Calibri" w:hAnsi="Calibri" w:cs="Calibri"/>
              </w:rPr>
              <w:t>courses at the Associate Degree</w:t>
            </w:r>
            <w:r w:rsidR="00DC2FF3">
              <w:rPr>
                <w:rFonts w:ascii="Calibri" w:hAnsi="Calibri" w:cs="Calibri"/>
              </w:rPr>
              <w:t xml:space="preserve"> l</w:t>
            </w:r>
            <w:r w:rsidRPr="001B7741">
              <w:rPr>
                <w:rFonts w:ascii="Calibri" w:hAnsi="Calibri" w:cs="Calibri"/>
              </w:rPr>
              <w:t>evel</w:t>
            </w:r>
          </w:p>
        </w:tc>
        <w:tc>
          <w:tcPr>
            <w:tcW w:w="1968" w:type="dxa"/>
          </w:tcPr>
          <w:p w14:paraId="7D72D463" w14:textId="54070468" w:rsidR="008F3D50" w:rsidRPr="001B7741" w:rsidRDefault="008F3D50" w:rsidP="001B7741">
            <w:pPr>
              <w:ind w:left="450" w:hanging="270"/>
              <w:rPr>
                <w:rFonts w:ascii="Calibri" w:hAnsi="Calibri" w:cs="Calibri"/>
              </w:rPr>
            </w:pPr>
            <w:r w:rsidRPr="001B7741">
              <w:rPr>
                <w:rFonts w:ascii="Calibri" w:hAnsi="Calibri" w:cs="Calibri"/>
              </w:rPr>
              <w:t>6 credits</w:t>
            </w:r>
          </w:p>
        </w:tc>
      </w:tr>
    </w:tbl>
    <w:p w14:paraId="058F2EAF" w14:textId="40F015B0" w:rsidR="00BB28B7" w:rsidRPr="001B7741" w:rsidRDefault="00AA06B4" w:rsidP="00804A21">
      <w:pPr>
        <w:pStyle w:val="ListParagraph"/>
        <w:numPr>
          <w:ilvl w:val="0"/>
          <w:numId w:val="3"/>
        </w:numPr>
        <w:spacing w:before="240" w:after="180"/>
        <w:ind w:left="461" w:hanging="274"/>
        <w:rPr>
          <w:rFonts w:ascii="Calibri" w:hAnsi="Calibri" w:cs="Calibri"/>
        </w:rPr>
      </w:pPr>
      <w:r w:rsidRPr="001B7741">
        <w:rPr>
          <w:rFonts w:ascii="Calibri" w:hAnsi="Calibri" w:cs="Calibri"/>
        </w:rPr>
        <w:t>Complete at least 25% of your c</w:t>
      </w:r>
      <w:r w:rsidRPr="001B7741">
        <w:rPr>
          <w:rFonts w:ascii="Calibri" w:hAnsi="Calibri" w:cs="Calibri"/>
        </w:rPr>
        <w:t xml:space="preserve">redits through the technical college awarding the AAS degree. A WTCS apprenticeship program with at least 400-hours of paid related instruction (PRI) meets </w:t>
      </w:r>
      <w:r w:rsidRPr="001B7741">
        <w:rPr>
          <w:rFonts w:ascii="Calibri" w:hAnsi="Calibri" w:cs="Calibri"/>
          <w:spacing w:val="-3"/>
        </w:rPr>
        <w:t>this</w:t>
      </w:r>
      <w:r w:rsidRPr="001B7741">
        <w:rPr>
          <w:rFonts w:ascii="Calibri" w:hAnsi="Calibri" w:cs="Calibri"/>
          <w:spacing w:val="-2"/>
        </w:rPr>
        <w:t xml:space="preserve"> </w:t>
      </w:r>
      <w:r w:rsidRPr="001B7741">
        <w:rPr>
          <w:rFonts w:ascii="Calibri" w:hAnsi="Calibri" w:cs="Calibri"/>
          <w:spacing w:val="-3"/>
        </w:rPr>
        <w:t>threshold.</w:t>
      </w:r>
    </w:p>
    <w:p w14:paraId="269EFA6B" w14:textId="77777777" w:rsidR="00BB28B7" w:rsidRPr="001B7741" w:rsidRDefault="00AA06B4" w:rsidP="00DC2FF3">
      <w:pPr>
        <w:pStyle w:val="ListParagraph"/>
        <w:numPr>
          <w:ilvl w:val="0"/>
          <w:numId w:val="3"/>
        </w:numPr>
        <w:spacing w:after="240"/>
        <w:ind w:left="461" w:hanging="274"/>
        <w:rPr>
          <w:rFonts w:ascii="Calibri" w:hAnsi="Calibri" w:cs="Calibri"/>
        </w:rPr>
      </w:pPr>
      <w:r w:rsidRPr="001B7741">
        <w:rPr>
          <w:rFonts w:ascii="Calibri" w:hAnsi="Calibri" w:cs="Calibri"/>
        </w:rPr>
        <w:t>Meet stated institutional graduation requirements including any graduation</w:t>
      </w:r>
      <w:r w:rsidRPr="001B7741">
        <w:rPr>
          <w:rFonts w:ascii="Calibri" w:hAnsi="Calibri" w:cs="Calibri"/>
          <w:spacing w:val="-10"/>
        </w:rPr>
        <w:t xml:space="preserve"> </w:t>
      </w:r>
      <w:r w:rsidRPr="001B7741">
        <w:rPr>
          <w:rFonts w:ascii="Calibri" w:hAnsi="Calibri" w:cs="Calibri"/>
        </w:rPr>
        <w:t>fees.</w:t>
      </w:r>
    </w:p>
    <w:p w14:paraId="7343768F" w14:textId="70B4419C" w:rsidR="00BB28B7" w:rsidRPr="001B7741" w:rsidRDefault="00AA06B4" w:rsidP="001B7741">
      <w:pPr>
        <w:rPr>
          <w:rFonts w:ascii="Calibri" w:hAnsi="Calibri" w:cs="Calibri"/>
        </w:rPr>
      </w:pPr>
      <w:r w:rsidRPr="001B7741">
        <w:rPr>
          <w:rFonts w:ascii="Calibri" w:hAnsi="Calibri" w:cs="Calibri"/>
          <w:b/>
        </w:rPr>
        <w:t>WHAT’S MY NEXT STEP?</w:t>
      </w:r>
      <w:r w:rsidRPr="008F3D50">
        <w:rPr>
          <w:b/>
        </w:rPr>
        <w:t xml:space="preserve"> </w:t>
      </w:r>
      <w:r w:rsidR="001B7741">
        <w:rPr>
          <w:b/>
        </w:rPr>
        <w:t xml:space="preserve"> </w:t>
      </w:r>
      <w:r w:rsidRPr="001B7741">
        <w:rPr>
          <w:rFonts w:ascii="Calibri" w:hAnsi="Calibri" w:cs="Calibri"/>
        </w:rPr>
        <w:t>Contact the designated WTCS JW-AAS program advisor at the college you attended as an apprentice for assistance in assessment and academic planning.</w:t>
      </w:r>
    </w:p>
    <w:sectPr w:rsidR="00BB28B7" w:rsidRPr="001B7741" w:rsidSect="00804A21">
      <w:headerReference w:type="default" r:id="rId7"/>
      <w:footerReference w:type="default" r:id="rId8"/>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C082E" w14:textId="77777777" w:rsidR="00804A21" w:rsidRDefault="00804A21" w:rsidP="00804A21">
      <w:r>
        <w:separator/>
      </w:r>
    </w:p>
  </w:endnote>
  <w:endnote w:type="continuationSeparator" w:id="0">
    <w:p w14:paraId="7C24BA61" w14:textId="77777777" w:rsidR="00804A21" w:rsidRDefault="00804A21" w:rsidP="00804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49F4" w14:textId="77777777" w:rsidR="00DC2FF3" w:rsidRPr="008F3D50" w:rsidRDefault="00DC2FF3" w:rsidP="00DC2FF3">
    <w:pPr>
      <w:spacing w:before="174"/>
      <w:ind w:right="117"/>
      <w:jc w:val="right"/>
      <w:rPr>
        <w:rFonts w:ascii="Calibri" w:hAnsi="Calibri" w:cs="Calibri"/>
        <w:sz w:val="16"/>
      </w:rPr>
    </w:pPr>
    <w:r w:rsidRPr="008F3D50">
      <w:rPr>
        <w:rFonts w:ascii="Calibri" w:hAnsi="Calibri" w:cs="Calibri"/>
        <w:sz w:val="16"/>
      </w:rPr>
      <w:t xml:space="preserve">Revised </w:t>
    </w:r>
    <w:r>
      <w:rPr>
        <w:rFonts w:ascii="Calibri" w:hAnsi="Calibri" w:cs="Calibri"/>
        <w:sz w:val="16"/>
      </w:rPr>
      <w:t>April 2020</w:t>
    </w:r>
  </w:p>
  <w:p w14:paraId="2A5B7EF4" w14:textId="61ABCF09" w:rsidR="00DC2FF3" w:rsidRDefault="00DC2FF3">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79137" w14:textId="77777777" w:rsidR="00804A21" w:rsidRDefault="00804A21" w:rsidP="00804A21">
      <w:r>
        <w:separator/>
      </w:r>
    </w:p>
  </w:footnote>
  <w:footnote w:type="continuationSeparator" w:id="0">
    <w:p w14:paraId="1387CE7B" w14:textId="77777777" w:rsidR="00804A21" w:rsidRDefault="00804A21" w:rsidP="00804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D324E4" w14:textId="6096B93C" w:rsidR="00804A21" w:rsidRDefault="00804A21">
    <w:pPr>
      <w:pStyle w:val="Header"/>
    </w:pPr>
    <w:r>
      <w:rPr>
        <w:rFonts w:ascii="Calibri" w:hAnsi="Calibri" w:cs="Calibri"/>
        <w:noProof/>
        <w:sz w:val="20"/>
      </w:rPr>
      <w:ptab w:relativeTo="margin" w:alignment="right" w:leader="none"/>
    </w:r>
    <w:r w:rsidRPr="008F3D50">
      <w:rPr>
        <w:rFonts w:ascii="Calibri" w:hAnsi="Calibri" w:cs="Calibri"/>
        <w:noProof/>
        <w:sz w:val="20"/>
      </w:rPr>
      <w:drawing>
        <wp:inline distT="0" distB="0" distL="0" distR="0" wp14:anchorId="18C1035B" wp14:editId="3FAA746E">
          <wp:extent cx="1988565" cy="811274"/>
          <wp:effectExtent l="0" t="0" r="0" b="0"/>
          <wp:docPr id="1" name="image1.jpeg" descr="Wisconsin Technical College System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2016082" cy="82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22EEF"/>
    <w:multiLevelType w:val="hybridMultilevel"/>
    <w:tmpl w:val="F9A828E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B057CCF"/>
    <w:multiLevelType w:val="hybridMultilevel"/>
    <w:tmpl w:val="B1021A24"/>
    <w:lvl w:ilvl="0" w:tplc="3E50F99C">
      <w:numFmt w:val="bullet"/>
      <w:lvlText w:val=""/>
      <w:lvlJc w:val="left"/>
      <w:pPr>
        <w:ind w:left="476" w:hanging="361"/>
      </w:pPr>
      <w:rPr>
        <w:rFonts w:ascii="Symbol" w:eastAsia="Symbol" w:hAnsi="Symbol" w:cs="Symbol" w:hint="default"/>
        <w:w w:val="100"/>
        <w:sz w:val="22"/>
        <w:szCs w:val="22"/>
        <w:lang w:val="en-US" w:eastAsia="en-US" w:bidi="en-US"/>
      </w:rPr>
    </w:lvl>
    <w:lvl w:ilvl="1" w:tplc="58C28548">
      <w:numFmt w:val="bullet"/>
      <w:lvlText w:val="•"/>
      <w:lvlJc w:val="left"/>
      <w:pPr>
        <w:ind w:left="840" w:hanging="361"/>
      </w:pPr>
      <w:rPr>
        <w:rFonts w:hint="default"/>
        <w:lang w:val="en-US" w:eastAsia="en-US" w:bidi="en-US"/>
      </w:rPr>
    </w:lvl>
    <w:lvl w:ilvl="2" w:tplc="C3227D8C">
      <w:numFmt w:val="bullet"/>
      <w:lvlText w:val="•"/>
      <w:lvlJc w:val="left"/>
      <w:pPr>
        <w:ind w:left="1057" w:hanging="361"/>
      </w:pPr>
      <w:rPr>
        <w:rFonts w:hint="default"/>
        <w:lang w:val="en-US" w:eastAsia="en-US" w:bidi="en-US"/>
      </w:rPr>
    </w:lvl>
    <w:lvl w:ilvl="3" w:tplc="CBB20EC4">
      <w:numFmt w:val="bullet"/>
      <w:lvlText w:val="•"/>
      <w:lvlJc w:val="left"/>
      <w:pPr>
        <w:ind w:left="1275" w:hanging="361"/>
      </w:pPr>
      <w:rPr>
        <w:rFonts w:hint="default"/>
        <w:lang w:val="en-US" w:eastAsia="en-US" w:bidi="en-US"/>
      </w:rPr>
    </w:lvl>
    <w:lvl w:ilvl="4" w:tplc="C6203686">
      <w:numFmt w:val="bullet"/>
      <w:lvlText w:val="•"/>
      <w:lvlJc w:val="left"/>
      <w:pPr>
        <w:ind w:left="1493" w:hanging="361"/>
      </w:pPr>
      <w:rPr>
        <w:rFonts w:hint="default"/>
        <w:lang w:val="en-US" w:eastAsia="en-US" w:bidi="en-US"/>
      </w:rPr>
    </w:lvl>
    <w:lvl w:ilvl="5" w:tplc="000C4532">
      <w:numFmt w:val="bullet"/>
      <w:lvlText w:val="•"/>
      <w:lvlJc w:val="left"/>
      <w:pPr>
        <w:ind w:left="1711" w:hanging="361"/>
      </w:pPr>
      <w:rPr>
        <w:rFonts w:hint="default"/>
        <w:lang w:val="en-US" w:eastAsia="en-US" w:bidi="en-US"/>
      </w:rPr>
    </w:lvl>
    <w:lvl w:ilvl="6" w:tplc="E982E3E6">
      <w:numFmt w:val="bullet"/>
      <w:lvlText w:val="•"/>
      <w:lvlJc w:val="left"/>
      <w:pPr>
        <w:ind w:left="1929" w:hanging="361"/>
      </w:pPr>
      <w:rPr>
        <w:rFonts w:hint="default"/>
        <w:lang w:val="en-US" w:eastAsia="en-US" w:bidi="en-US"/>
      </w:rPr>
    </w:lvl>
    <w:lvl w:ilvl="7" w:tplc="A8265AD8">
      <w:numFmt w:val="bullet"/>
      <w:lvlText w:val="•"/>
      <w:lvlJc w:val="left"/>
      <w:pPr>
        <w:ind w:left="2146" w:hanging="361"/>
      </w:pPr>
      <w:rPr>
        <w:rFonts w:hint="default"/>
        <w:lang w:val="en-US" w:eastAsia="en-US" w:bidi="en-US"/>
      </w:rPr>
    </w:lvl>
    <w:lvl w:ilvl="8" w:tplc="91C6DB86">
      <w:numFmt w:val="bullet"/>
      <w:lvlText w:val="•"/>
      <w:lvlJc w:val="left"/>
      <w:pPr>
        <w:ind w:left="2364" w:hanging="361"/>
      </w:pPr>
      <w:rPr>
        <w:rFonts w:hint="default"/>
        <w:lang w:val="en-US" w:eastAsia="en-US" w:bidi="en-US"/>
      </w:rPr>
    </w:lvl>
  </w:abstractNum>
  <w:abstractNum w:abstractNumId="2" w15:restartNumberingAfterBreak="0">
    <w:nsid w:val="21AB4315"/>
    <w:multiLevelType w:val="hybridMultilevel"/>
    <w:tmpl w:val="FAFC291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8B7"/>
    <w:rsid w:val="001B7741"/>
    <w:rsid w:val="00804A21"/>
    <w:rsid w:val="008F3D50"/>
    <w:rsid w:val="00AA06B4"/>
    <w:rsid w:val="00BB28B7"/>
    <w:rsid w:val="00DC2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15632"/>
  <w15:docId w15:val="{EF62CDEA-8A6F-41D0-BFED-96981898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pPr>
      <w:spacing w:before="201"/>
      <w:ind w:left="116"/>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6" w:hanging="360"/>
    </w:pPr>
  </w:style>
  <w:style w:type="paragraph" w:customStyle="1" w:styleId="TableParagraph">
    <w:name w:val="Table Paragraph"/>
    <w:basedOn w:val="Normal"/>
    <w:uiPriority w:val="1"/>
    <w:qFormat/>
  </w:style>
  <w:style w:type="table" w:styleId="TableGrid">
    <w:name w:val="Table Grid"/>
    <w:basedOn w:val="TableNormal"/>
    <w:uiPriority w:val="39"/>
    <w:rsid w:val="008F3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F3D5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D50"/>
    <w:rPr>
      <w:rFonts w:asciiTheme="majorHAnsi" w:eastAsiaTheme="majorEastAsia" w:hAnsiTheme="majorHAnsi" w:cstheme="majorBidi"/>
      <w:spacing w:val="-10"/>
      <w:kern w:val="28"/>
      <w:sz w:val="56"/>
      <w:szCs w:val="56"/>
      <w:lang w:bidi="en-US"/>
    </w:rPr>
  </w:style>
  <w:style w:type="paragraph" w:styleId="Header">
    <w:name w:val="header"/>
    <w:basedOn w:val="Normal"/>
    <w:link w:val="HeaderChar"/>
    <w:uiPriority w:val="99"/>
    <w:unhideWhenUsed/>
    <w:rsid w:val="00804A21"/>
    <w:pPr>
      <w:tabs>
        <w:tab w:val="center" w:pos="4680"/>
        <w:tab w:val="right" w:pos="9360"/>
      </w:tabs>
    </w:pPr>
  </w:style>
  <w:style w:type="character" w:customStyle="1" w:styleId="HeaderChar">
    <w:name w:val="Header Char"/>
    <w:basedOn w:val="DefaultParagraphFont"/>
    <w:link w:val="Header"/>
    <w:uiPriority w:val="99"/>
    <w:rsid w:val="00804A21"/>
    <w:rPr>
      <w:rFonts w:ascii="Cambria" w:eastAsia="Cambria" w:hAnsi="Cambria" w:cs="Cambria"/>
      <w:lang w:bidi="en-US"/>
    </w:rPr>
  </w:style>
  <w:style w:type="paragraph" w:styleId="Footer">
    <w:name w:val="footer"/>
    <w:basedOn w:val="Normal"/>
    <w:link w:val="FooterChar"/>
    <w:uiPriority w:val="99"/>
    <w:unhideWhenUsed/>
    <w:rsid w:val="00804A21"/>
    <w:pPr>
      <w:tabs>
        <w:tab w:val="center" w:pos="4680"/>
        <w:tab w:val="right" w:pos="9360"/>
      </w:tabs>
    </w:pPr>
  </w:style>
  <w:style w:type="character" w:customStyle="1" w:styleId="FooterChar">
    <w:name w:val="Footer Char"/>
    <w:basedOn w:val="DefaultParagraphFont"/>
    <w:link w:val="Footer"/>
    <w:uiPriority w:val="99"/>
    <w:rsid w:val="00804A21"/>
    <w:rPr>
      <w:rFonts w:ascii="Cambria" w:eastAsia="Cambria" w:hAnsi="Cambria" w:cs="Cambria"/>
      <w:lang w:bidi="en-US"/>
    </w:rPr>
  </w:style>
  <w:style w:type="character" w:styleId="Emphasis">
    <w:name w:val="Emphasis"/>
    <w:basedOn w:val="DefaultParagraphFont"/>
    <w:uiPriority w:val="20"/>
    <w:qFormat/>
    <w:rsid w:val="00804A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WTCS - Technical Studies-Journeyworker AAS Overview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WTCS - Technical Studies-Journeyworker AAS Overview </dc:title>
  <dc:creator>WTCS - Apprentice</dc:creator>
  <cp:lastModifiedBy>Nakkoul, Nancy</cp:lastModifiedBy>
  <cp:revision>3</cp:revision>
  <dcterms:created xsi:type="dcterms:W3CDTF">2020-05-01T15:06:00Z</dcterms:created>
  <dcterms:modified xsi:type="dcterms:W3CDTF">2020-05-01T15:06:00Z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2014-09-05T00:00:00Z</vt:filetime>
  </property>
  <property fmtid="{D5CDD505-2E9C-101B-9397-08002B2CF9AE}" pid="3" name="Creator">
    <vt:lpwstr>Acrobat PDFMaker 10.1 for Word</vt:lpwstr>
  </property>
  <property fmtid="{D5CDD505-2E9C-101B-9397-08002B2CF9AE}" pid="4" name="LastSaved">
    <vt:filetime>2020-04-29T00:00:00Z</vt:filetime>
  </property>
</Properties>
</file>