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10-804-114  College Technical Mathematics 1B</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600"/>
        <w:gridCol w:w="90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Alternate Title</w:t>
            </w:r>
          </w:p>
        </w:tc>
        <w:tc>
          <w:tcPr>
            <w:tcW w:w="9000" w:type="dxa"/>
            <w:tcBorders>
              <w:top w:val="nil"/>
              <w:left w:val="nil"/>
              <w:bottom w:val="nil"/>
              <w:right w:val="nil"/>
            </w:tcBorders>
          </w:tcPr>
          <w:p w:rsidR="00D9484A" w:rsidRPr="005527EE">
            <w:r w:rsidRPr="005527EE">
              <w:t>College Technical Math 1B</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Description</w:t>
            </w:r>
          </w:p>
        </w:tc>
        <w:tc>
          <w:tcPr>
            <w:tcW w:w="9000" w:type="dxa"/>
            <w:tcBorders>
              <w:top w:val="nil"/>
              <w:left w:val="nil"/>
              <w:bottom w:val="nil"/>
              <w:right w:val="nil"/>
            </w:tcBorders>
          </w:tcPr>
          <w:p w:rsidR="00D9484A" w:rsidRPr="005527EE">
            <w:r>
              <w:t>This course is a continuation of College Technical Mathematics 1A. Topics include: performing operations on polynomials; solving quadratic and rational equations; formula rearrangement; solving systems of equations; and oblique triangle trigonometry. Emphasis will be on the application of skills to technical problems. Successful completion of College Technical Mathematics 1A and College Technical Mathematics 1B is the equivalent of College Technical Mathematics 1.</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2.00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Perform operations on polynomials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add, subtract, multiply, and divide polynomials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Factor algebraic expressions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factor using the greatest common factor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 xml:space="preserve">factor binominals and trinominals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2.5.</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Solve quadratic equations over the set of real numbers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identify coefficients of a quadratic equation in standard form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select appropriate method for solving second degree equations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generate the equation which satisfies the conditions of the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3.4.</w:t>
            </w:r>
          </w:p>
        </w:tc>
        <w:tc>
          <w:tcPr>
            <w:tcW w:w="9500" w:type="dxa"/>
            <w:tcBorders>
              <w:top w:val="nil"/>
              <w:left w:val="nil"/>
              <w:bottom w:val="nil"/>
              <w:right w:val="nil"/>
            </w:tcBorders>
          </w:tcPr>
          <w:p w:rsidR="00D9484A" w:rsidRPr="005527EE">
            <w:pPr>
              <w:pStyle w:val="ListParagraph"/>
            </w:pPr>
            <w:r w:rsidRPr="005527EE">
              <w:t>solve second degree equation using the selected method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3.5.</w:t>
            </w:r>
          </w:p>
        </w:tc>
        <w:tc>
          <w:tcPr>
            <w:tcW w:w="9500" w:type="dxa"/>
            <w:tcBorders>
              <w:top w:val="nil"/>
              <w:left w:val="nil"/>
              <w:bottom w:val="nil"/>
              <w:right w:val="nil"/>
            </w:tcBorders>
          </w:tcPr>
          <w:p w:rsidR="00D9484A" w:rsidRPr="005527EE">
            <w:pPr>
              <w:pStyle w:val="ListParagraph"/>
            </w:pPr>
            <w:r w:rsidRPr="005527EE">
              <w:t>select relevant solution(s)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3.6.</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3.7.</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3.8.</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Perform operations with rational expressions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add, subtract, multiply, and divide rational expressions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apply skill to an applied technical problem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simplify complex fractions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4.4.</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4.5.</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Solve rational equations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 xml:space="preserve">apply multiplication property to clear all denominators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 xml:space="preserve">solve equations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identify extraneous solutions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5.5.</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5.6.</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Solve systems of equations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solve systems of two and three equations or formulas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check all solutions in the system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apply skill to technical problems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6.5.</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Solve oblique triangles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in an oral, written, or graphic product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Criteria:  Performance will be satisfactory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use the Law of Cosines, Law of Sines, and right triangle methods when appropriate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apply skill to technical problems such as vectors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utilize appropriate technology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 xml:space="preserve">apply the process for solving technical problems according to the problem-solving criteria (i.e. you show work in a clear and logical manner, you verify the solution, solution is within stated range and reflects appropriate accuracy or precision, solution is labeled with appropriate units)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7.5.</w:t>
            </w:r>
          </w:p>
        </w:tc>
        <w:tc>
          <w:tcPr>
            <w:tcW w:w="9500" w:type="dxa"/>
            <w:tcBorders>
              <w:top w:val="nil"/>
              <w:left w:val="nil"/>
              <w:bottom w:val="nil"/>
              <w:right w:val="nil"/>
            </w:tcBorders>
          </w:tcPr>
          <w:p w:rsidR="00D9484A" w:rsidRPr="005527EE">
            <w:pPr>
              <w:pStyle w:val="ListParagraph"/>
            </w:pPr>
            <w:r w:rsidRPr="005527EE">
              <w:t>relate angle in standard position to its reference angle</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May 17, 2016 9:27 PM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