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AE89" w14:textId="77777777" w:rsidR="007538B8" w:rsidRPr="00F247F0" w:rsidRDefault="007538B8" w:rsidP="007538B8">
      <w:pPr>
        <w:pStyle w:val="Heading1"/>
        <w:rPr>
          <w:caps/>
        </w:rPr>
      </w:pPr>
      <w:bookmarkStart w:id="0" w:name="_Toc6235542"/>
      <w:bookmarkStart w:id="1" w:name="_Toc56090420"/>
      <w:bookmarkStart w:id="2" w:name="_Hlk65163412"/>
      <w:bookmarkStart w:id="3" w:name="_Hlk65660621"/>
      <w:r w:rsidRPr="00F247F0">
        <w:rPr>
          <w:caps/>
        </w:rPr>
        <w:t>Cost Allocation Report</w:t>
      </w:r>
      <w:bookmarkEnd w:id="0"/>
      <w:bookmarkEnd w:id="1"/>
    </w:p>
    <w:p w14:paraId="3F26AD30" w14:textId="77777777" w:rsidR="007538B8" w:rsidRDefault="007538B8" w:rsidP="007538B8">
      <w:pPr>
        <w:pStyle w:val="Heading2"/>
      </w:pPr>
      <w:bookmarkStart w:id="4" w:name="_Introduction_3"/>
      <w:bookmarkStart w:id="5" w:name="_Toc6235543"/>
      <w:bookmarkStart w:id="6" w:name="_Toc56090421"/>
      <w:bookmarkEnd w:id="4"/>
      <w:r>
        <w:t>Introduction</w:t>
      </w:r>
      <w:bookmarkEnd w:id="5"/>
      <w:bookmarkEnd w:id="6"/>
    </w:p>
    <w:p w14:paraId="49CEE82C" w14:textId="77777777" w:rsidR="007538B8" w:rsidRPr="004D11CA" w:rsidRDefault="007538B8" w:rsidP="007538B8">
      <w:r w:rsidRPr="004D11CA">
        <w:t xml:space="preserve">The cost allocation methodology for the Wisconsin Technical College System equitably assigns costs to various categories by </w:t>
      </w:r>
      <w:r>
        <w:t xml:space="preserve">instructional </w:t>
      </w:r>
      <w:r w:rsidRPr="004D11CA">
        <w:t>and aid category levels to assure consistent fiscal comparisons among and between district</w:t>
      </w:r>
      <w:r>
        <w:t>s</w:t>
      </w:r>
      <w:r w:rsidRPr="004D11CA">
        <w:t>, within individual districts, and on a statewide level.</w:t>
      </w:r>
    </w:p>
    <w:p w14:paraId="21ADC2BE" w14:textId="77777777" w:rsidR="007538B8" w:rsidRPr="004D11CA" w:rsidRDefault="007538B8" w:rsidP="007538B8">
      <w:r w:rsidRPr="004D11CA">
        <w:t xml:space="preserve">Consistent use of the </w:t>
      </w:r>
      <w:hyperlink w:anchor="_Accounting_Principles" w:history="1">
        <w:r w:rsidRPr="00FF5BEB">
          <w:rPr>
            <w:rStyle w:val="Hyperlink"/>
          </w:rPr>
          <w:t>UFFAS</w:t>
        </w:r>
      </w:hyperlink>
      <w:r>
        <w:t xml:space="preserve"> section of the Financial &amp; Administrative Manual</w:t>
      </w:r>
      <w:r w:rsidRPr="004D11CA">
        <w:t xml:space="preserve"> is assumed.  Budget basis data (as opposed to G</w:t>
      </w:r>
      <w:r>
        <w:t>AAP basis data) is required.</w:t>
      </w:r>
      <w:r w:rsidRPr="004D11CA">
        <w:t xml:space="preserve">  </w:t>
      </w:r>
      <w:r>
        <w:t xml:space="preserve">All </w:t>
      </w:r>
      <w:r w:rsidRPr="004D11CA">
        <w:t xml:space="preserve">seven funds </w:t>
      </w:r>
      <w:r>
        <w:t>are</w:t>
      </w:r>
      <w:r w:rsidRPr="004D11CA">
        <w:t xml:space="preserve"> to be </w:t>
      </w:r>
      <w:r>
        <w:t>reported</w:t>
      </w:r>
      <w:r w:rsidRPr="004D11CA">
        <w:t xml:space="preserve"> unless one or more has no activity.</w:t>
      </w:r>
    </w:p>
    <w:p w14:paraId="2214B5F0" w14:textId="77777777" w:rsidR="007538B8" w:rsidRDefault="007538B8" w:rsidP="007538B8">
      <w:pPr>
        <w:pStyle w:val="Heading3"/>
      </w:pPr>
      <w:bookmarkStart w:id="7" w:name="_Toc6235544"/>
      <w:bookmarkStart w:id="8" w:name="_Toc56090422"/>
      <w:r>
        <w:t>List of Schedules</w:t>
      </w:r>
      <w:bookmarkEnd w:id="7"/>
      <w:bookmarkEnd w:id="8"/>
    </w:p>
    <w:p w14:paraId="0F947389" w14:textId="77777777" w:rsidR="007538B8" w:rsidRPr="004D11CA" w:rsidRDefault="007538B8" w:rsidP="007538B8">
      <w:r w:rsidRPr="004D11CA">
        <w:t xml:space="preserve">The Cost Allocation Report is composed of </w:t>
      </w:r>
      <w:r>
        <w:t>nine</w:t>
      </w:r>
      <w:r w:rsidRPr="004D11CA">
        <w:t xml:space="preserve"> schedules:</w:t>
      </w:r>
    </w:p>
    <w:p w14:paraId="4D20FCDA" w14:textId="77777777" w:rsidR="007538B8" w:rsidRPr="004D11CA" w:rsidRDefault="007538B8" w:rsidP="007538B8">
      <w:pPr>
        <w:pStyle w:val="Indent5"/>
        <w:spacing w:after="0"/>
      </w:pPr>
      <w:r w:rsidRPr="004D11CA">
        <w:t>VE-CA-1</w:t>
      </w:r>
      <w:r w:rsidRPr="004D11CA">
        <w:tab/>
        <w:t>BUDGET/EXPENDITURE SUMMARY</w:t>
      </w:r>
    </w:p>
    <w:p w14:paraId="059105E0" w14:textId="77777777" w:rsidR="007538B8" w:rsidRPr="004D11CA" w:rsidRDefault="007538B8" w:rsidP="007538B8">
      <w:pPr>
        <w:pStyle w:val="Indent5"/>
        <w:spacing w:after="0"/>
      </w:pPr>
      <w:r w:rsidRPr="004D11CA">
        <w:t>VE-CA-2</w:t>
      </w:r>
      <w:r w:rsidRPr="004D11CA">
        <w:tab/>
        <w:t>STAFF AND EXPENDITURE RE-CAP</w:t>
      </w:r>
    </w:p>
    <w:p w14:paraId="279B0B36" w14:textId="77777777" w:rsidR="007538B8" w:rsidRPr="004D11CA" w:rsidRDefault="007538B8" w:rsidP="007538B8">
      <w:pPr>
        <w:pStyle w:val="Indent5"/>
        <w:spacing w:after="0"/>
      </w:pPr>
      <w:r w:rsidRPr="004D11CA">
        <w:t>VE-CA-3</w:t>
      </w:r>
      <w:r w:rsidRPr="004D11CA">
        <w:tab/>
        <w:t>FUNCTIONAL COST ALLOCATION</w:t>
      </w:r>
    </w:p>
    <w:p w14:paraId="0209F03C" w14:textId="77777777" w:rsidR="007538B8" w:rsidRPr="004D11CA" w:rsidRDefault="007538B8" w:rsidP="007538B8">
      <w:pPr>
        <w:pStyle w:val="Indent5"/>
        <w:spacing w:after="0"/>
      </w:pPr>
      <w:r w:rsidRPr="004D11CA">
        <w:t>VE-CA-4</w:t>
      </w:r>
      <w:r w:rsidRPr="004D11CA">
        <w:tab/>
      </w:r>
      <w:r>
        <w:t>CLUSTER</w:t>
      </w:r>
      <w:r w:rsidRPr="004D11CA">
        <w:t xml:space="preserve"> COST ALLOCATION</w:t>
      </w:r>
    </w:p>
    <w:p w14:paraId="5251EA90" w14:textId="77777777" w:rsidR="007538B8" w:rsidRPr="004D11CA" w:rsidRDefault="007538B8" w:rsidP="007538B8">
      <w:pPr>
        <w:pStyle w:val="Indent5"/>
        <w:spacing w:after="0"/>
      </w:pPr>
      <w:r w:rsidRPr="004D11CA">
        <w:t>VE-CA-5</w:t>
      </w:r>
      <w:r w:rsidRPr="004D11CA">
        <w:tab/>
      </w:r>
      <w:r>
        <w:t>CLUSTER</w:t>
      </w:r>
      <w:r w:rsidRPr="004D11CA">
        <w:t xml:space="preserve"> SUMMARY</w:t>
      </w:r>
    </w:p>
    <w:p w14:paraId="2BA07C12" w14:textId="77777777" w:rsidR="007538B8" w:rsidRPr="004D11CA" w:rsidRDefault="007538B8" w:rsidP="007538B8">
      <w:pPr>
        <w:pStyle w:val="Indent5"/>
        <w:spacing w:after="0"/>
      </w:pPr>
      <w:r w:rsidRPr="004D11CA">
        <w:t>VE-CA-6</w:t>
      </w:r>
      <w:r w:rsidRPr="004D11CA">
        <w:tab/>
        <w:t>ALLOCATION BASES</w:t>
      </w:r>
    </w:p>
    <w:p w14:paraId="46C47C48" w14:textId="77777777" w:rsidR="007538B8" w:rsidRPr="004D11CA" w:rsidRDefault="007538B8" w:rsidP="007538B8">
      <w:pPr>
        <w:pStyle w:val="Indent5"/>
        <w:spacing w:after="0"/>
      </w:pPr>
      <w:r w:rsidRPr="004D11CA">
        <w:t>VE-CA-7</w:t>
      </w:r>
      <w:r w:rsidRPr="004D11CA">
        <w:tab/>
        <w:t>REVENUE SUMMARY</w:t>
      </w:r>
    </w:p>
    <w:p w14:paraId="7AE0A367" w14:textId="77777777" w:rsidR="007538B8" w:rsidRPr="004D11CA" w:rsidRDefault="007538B8" w:rsidP="007538B8">
      <w:pPr>
        <w:pStyle w:val="Indent5"/>
        <w:spacing w:after="0"/>
      </w:pPr>
      <w:r w:rsidRPr="004D11CA">
        <w:t>VE-CA-8</w:t>
      </w:r>
      <w:r w:rsidRPr="004D11CA">
        <w:tab/>
        <w:t>form not used</w:t>
      </w:r>
    </w:p>
    <w:p w14:paraId="16E9B10A" w14:textId="77777777" w:rsidR="007538B8" w:rsidRPr="004D11CA" w:rsidRDefault="007538B8" w:rsidP="007538B8">
      <w:pPr>
        <w:pStyle w:val="Indent5"/>
        <w:spacing w:after="0"/>
      </w:pPr>
      <w:r w:rsidRPr="004D11CA">
        <w:t>VE-CA-9</w:t>
      </w:r>
      <w:r w:rsidRPr="004D11CA">
        <w:tab/>
        <w:t>COST ALLOCATION SUMMARY</w:t>
      </w:r>
    </w:p>
    <w:p w14:paraId="1E39819C" w14:textId="77777777" w:rsidR="007538B8" w:rsidRPr="004D11CA" w:rsidRDefault="007538B8" w:rsidP="007538B8">
      <w:pPr>
        <w:pStyle w:val="Indent5"/>
      </w:pPr>
      <w:r w:rsidRPr="004D11CA">
        <w:t>VE-CA-9s</w:t>
      </w:r>
      <w:r w:rsidRPr="005701EC">
        <w:tab/>
      </w:r>
      <w:r w:rsidRPr="004D11CA">
        <w:t>SUPPLEMENT</w:t>
      </w:r>
    </w:p>
    <w:p w14:paraId="1F2E0142" w14:textId="77777777" w:rsidR="007538B8" w:rsidRDefault="007538B8" w:rsidP="007538B8">
      <w:pPr>
        <w:pStyle w:val="Heading3"/>
      </w:pPr>
      <w:bookmarkStart w:id="9" w:name="_Submission_Requirements_1"/>
      <w:bookmarkStart w:id="10" w:name="_Toc6235545"/>
      <w:bookmarkStart w:id="11" w:name="_Toc56090423"/>
      <w:bookmarkEnd w:id="9"/>
      <w:r>
        <w:t>Submission Requirements</w:t>
      </w:r>
      <w:bookmarkEnd w:id="10"/>
      <w:bookmarkEnd w:id="11"/>
    </w:p>
    <w:p w14:paraId="42F314AC" w14:textId="77777777" w:rsidR="007538B8" w:rsidRPr="004D11CA" w:rsidRDefault="007538B8" w:rsidP="007538B8">
      <w:r w:rsidRPr="004D11CA">
        <w:t>For each fiscal year, the following reports are to be submitted</w:t>
      </w:r>
      <w:r>
        <w:t xml:space="preserve"> (listed in chronological order)</w:t>
      </w:r>
      <w:r w:rsidRPr="004D11CA">
        <w:t>:</w:t>
      </w:r>
    </w:p>
    <w:p w14:paraId="026CE035" w14:textId="77777777" w:rsidR="007538B8" w:rsidRPr="004D11CA" w:rsidRDefault="007538B8" w:rsidP="007538B8">
      <w:pPr>
        <w:pStyle w:val="Indent5"/>
        <w:spacing w:after="0"/>
      </w:pPr>
      <w:r w:rsidRPr="004D11CA">
        <w:t>November projected –November preceding the beginning of the fiscal year (VE-CA-9 and 9s)</w:t>
      </w:r>
    </w:p>
    <w:p w14:paraId="25E1FCF0" w14:textId="77777777" w:rsidR="007538B8" w:rsidRPr="004D11CA" w:rsidRDefault="007538B8" w:rsidP="007538B8">
      <w:pPr>
        <w:pStyle w:val="Indent5"/>
        <w:spacing w:after="0"/>
      </w:pPr>
      <w:r w:rsidRPr="004D11CA">
        <w:t>April projected –April preceding the beginning of the fiscal year (VE-CA-9 and 9s)</w:t>
      </w:r>
    </w:p>
    <w:p w14:paraId="69B1590E" w14:textId="77777777" w:rsidR="007538B8" w:rsidRPr="004D11CA" w:rsidRDefault="007538B8" w:rsidP="007538B8">
      <w:pPr>
        <w:pStyle w:val="Indent5"/>
        <w:spacing w:after="0"/>
      </w:pPr>
      <w:r w:rsidRPr="004D11CA">
        <w:t>Budget – July at the beginning of the fiscal year (all schedules) and OPEB spreadsheet</w:t>
      </w:r>
    </w:p>
    <w:p w14:paraId="53B26512" w14:textId="77777777" w:rsidR="007538B8" w:rsidRPr="004D11CA" w:rsidRDefault="007538B8" w:rsidP="007538B8">
      <w:pPr>
        <w:pStyle w:val="Indent5"/>
        <w:spacing w:after="0"/>
      </w:pPr>
      <w:r w:rsidRPr="004D11CA">
        <w:t>November re-estimate – November during the fiscal year (VE-CA-9 and 9s)</w:t>
      </w:r>
    </w:p>
    <w:p w14:paraId="7DDC4E75" w14:textId="77777777" w:rsidR="007538B8" w:rsidRPr="004D11CA" w:rsidRDefault="007538B8" w:rsidP="007538B8">
      <w:pPr>
        <w:pStyle w:val="Indent5"/>
        <w:spacing w:after="0"/>
      </w:pPr>
      <w:r w:rsidRPr="004D11CA">
        <w:t>April re-estimate – April during the fiscal year (VE-CA-9 and 9s)</w:t>
      </w:r>
    </w:p>
    <w:p w14:paraId="07BAE66D" w14:textId="77777777" w:rsidR="007538B8" w:rsidRPr="004D11CA" w:rsidRDefault="007538B8" w:rsidP="007538B8">
      <w:pPr>
        <w:pStyle w:val="Indent5"/>
      </w:pPr>
      <w:r w:rsidRPr="004D11CA">
        <w:t>Actual – November following the end of the fiscal year (all schedules) and OPEB spreadsheet</w:t>
      </w:r>
    </w:p>
    <w:p w14:paraId="2826AA42" w14:textId="77777777" w:rsidR="007538B8" w:rsidRPr="004D11CA" w:rsidRDefault="007538B8" w:rsidP="007538B8">
      <w:r w:rsidRPr="004D11CA">
        <w:t xml:space="preserve">The budget and actual mode reports include all </w:t>
      </w:r>
      <w:r>
        <w:t>nine</w:t>
      </w:r>
      <w:r w:rsidRPr="004D11CA">
        <w:t xml:space="preserve"> schedules.  The budget mode report is to be based on the adopted district budget.  The transmittal should contain detail of any variances between the adopted budget and the budget document prepared for the pre-adoption public hearing.  The actual mode report is to be completed using actual </w:t>
      </w:r>
      <w:proofErr w:type="gramStart"/>
      <w:r w:rsidRPr="004D11CA">
        <w:t>budget based</w:t>
      </w:r>
      <w:proofErr w:type="gramEnd"/>
      <w:r w:rsidRPr="004D11CA">
        <w:t xml:space="preserve"> data (as opposed to GAAP based data) for the most recent completed fiscal year.</w:t>
      </w:r>
    </w:p>
    <w:p w14:paraId="6E5E6477" w14:textId="77777777" w:rsidR="007538B8" w:rsidRPr="004D11CA" w:rsidRDefault="007538B8" w:rsidP="007538B8">
      <w:r w:rsidRPr="004D11CA">
        <w:lastRenderedPageBreak/>
        <w:t>In November and April, projected and re-estimate mode reports are due.  The projected mode reports are to be completed using estimated data for the forthcoming fiscal year.  The re</w:t>
      </w:r>
      <w:r w:rsidRPr="004D11CA">
        <w:noBreakHyphen/>
        <w:t>estimate mode reports are to be completed using a combination of actual and estimated data for the current fiscal year.  Both the projected and re-estimate mode reports include only the VE</w:t>
      </w:r>
      <w:r w:rsidRPr="004D11CA">
        <w:noBreakHyphen/>
        <w:t>CA</w:t>
      </w:r>
      <w:r w:rsidRPr="004D11CA">
        <w:noBreakHyphen/>
        <w:t>9 and VE</w:t>
      </w:r>
      <w:r w:rsidRPr="004D11CA">
        <w:noBreakHyphen/>
        <w:t>CA</w:t>
      </w:r>
      <w:r w:rsidRPr="004D11CA">
        <w:noBreakHyphen/>
        <w:t>9s.</w:t>
      </w:r>
    </w:p>
    <w:p w14:paraId="364115CD" w14:textId="77777777" w:rsidR="007538B8" w:rsidRPr="004D11CA" w:rsidRDefault="007538B8" w:rsidP="007538B8">
      <w:r>
        <w:t xml:space="preserve">In November actual mode reports are due.  </w:t>
      </w:r>
      <w:r w:rsidRPr="004D11CA">
        <w:t xml:space="preserve">Districts </w:t>
      </w:r>
      <w:r>
        <w:t xml:space="preserve">other than Madison </w:t>
      </w:r>
      <w:r w:rsidRPr="004D11CA">
        <w:t xml:space="preserve">that have finalized their Uniform Financial Fund Accounting System (UFFAS) data may opt to have their </w:t>
      </w:r>
      <w:r>
        <w:t xml:space="preserve">actual mode </w:t>
      </w:r>
      <w:r w:rsidRPr="004D11CA">
        <w:t xml:space="preserve">cost allocation report generated by the </w:t>
      </w:r>
      <w:r>
        <w:t>System Office using UFFAS and Client Reporting System data</w:t>
      </w:r>
      <w:r w:rsidRPr="004D11CA">
        <w:t xml:space="preserve">.  </w:t>
      </w:r>
      <w:r>
        <w:t xml:space="preserve">Madison must also have finalized their Contract Reporting System data and submit Basis B for schedule VE-CA-6.  </w:t>
      </w:r>
      <w:r w:rsidRPr="004D11CA">
        <w:t xml:space="preserve">To exercise this option, please notify </w:t>
      </w:r>
      <w:r>
        <w:t xml:space="preserve">the </w:t>
      </w:r>
      <w:hyperlink w:anchor="_Cost_Allocation_Report" w:history="1">
        <w:r w:rsidRPr="005701EC">
          <w:rPr>
            <w:rStyle w:val="Hyperlink"/>
          </w:rPr>
          <w:t>Cost Allocation Report contact</w:t>
        </w:r>
      </w:hyperlink>
      <w:r>
        <w:t xml:space="preserve"> via email</w:t>
      </w:r>
      <w:r w:rsidRPr="004D11CA">
        <w:t>.</w:t>
      </w:r>
    </w:p>
    <w:p w14:paraId="79EE3AF3" w14:textId="77777777" w:rsidR="007538B8" w:rsidRDefault="007538B8" w:rsidP="007538B8">
      <w:pPr>
        <w:pStyle w:val="Default"/>
        <w:rPr>
          <w:rFonts w:asciiTheme="minorHAnsi" w:hAnsiTheme="minorHAnsi" w:cstheme="minorHAnsi"/>
          <w:sz w:val="22"/>
          <w:szCs w:val="22"/>
        </w:rPr>
      </w:pPr>
      <w:r w:rsidRPr="006D2ACC">
        <w:rPr>
          <w:rFonts w:asciiTheme="minorHAnsi" w:hAnsiTheme="minorHAnsi" w:cstheme="minorHAnsi"/>
          <w:sz w:val="22"/>
          <w:szCs w:val="22"/>
        </w:rPr>
        <w:t>Submission dates for all modes of cost allocation reports are annually established by</w:t>
      </w:r>
      <w:r>
        <w:rPr>
          <w:rFonts w:asciiTheme="minorHAnsi" w:hAnsiTheme="minorHAnsi" w:cstheme="minorHAnsi"/>
          <w:sz w:val="22"/>
          <w:szCs w:val="22"/>
        </w:rPr>
        <w:t xml:space="preserve"> the System Office</w:t>
      </w:r>
      <w:r w:rsidRPr="006D2ACC">
        <w:rPr>
          <w:rFonts w:asciiTheme="minorHAnsi" w:hAnsiTheme="minorHAnsi" w:cstheme="minorHAnsi"/>
          <w:sz w:val="22"/>
          <w:szCs w:val="22"/>
        </w:rPr>
        <w:t xml:space="preserve">.  – see </w:t>
      </w:r>
      <w:r>
        <w:rPr>
          <w:rFonts w:asciiTheme="minorHAnsi" w:hAnsiTheme="minorHAnsi" w:cstheme="minorHAnsi"/>
          <w:sz w:val="22"/>
          <w:szCs w:val="22"/>
        </w:rPr>
        <w:t>the</w:t>
      </w:r>
      <w:r w:rsidRPr="006D2ACC">
        <w:rPr>
          <w:rFonts w:asciiTheme="minorHAnsi" w:hAnsiTheme="minorHAnsi" w:cstheme="minorHAnsi"/>
          <w:sz w:val="22"/>
          <w:szCs w:val="22"/>
        </w:rPr>
        <w:t xml:space="preserve"> </w:t>
      </w:r>
      <w:hyperlink r:id="rId7" w:history="1">
        <w:r w:rsidRPr="00370C2C">
          <w:rPr>
            <w:rStyle w:val="Hyperlink"/>
            <w:rFonts w:asciiTheme="minorHAnsi" w:hAnsiTheme="minorHAnsi" w:cstheme="minorHAnsi"/>
            <w:sz w:val="22"/>
            <w:szCs w:val="22"/>
          </w:rPr>
          <w:t>Report Dates Subject to Withholding of State or Federal Aids for FY 20xx-xx</w:t>
        </w:r>
      </w:hyperlink>
      <w:r w:rsidRPr="006D2ACC">
        <w:rPr>
          <w:rFonts w:asciiTheme="minorHAnsi" w:hAnsiTheme="minorHAnsi" w:cstheme="minorHAnsi"/>
          <w:sz w:val="22"/>
          <w:szCs w:val="22"/>
        </w:rPr>
        <w:t xml:space="preserve"> </w:t>
      </w:r>
      <w:r>
        <w:rPr>
          <w:rFonts w:asciiTheme="minorHAnsi" w:hAnsiTheme="minorHAnsi" w:cstheme="minorHAnsi"/>
          <w:sz w:val="22"/>
          <w:szCs w:val="22"/>
        </w:rPr>
        <w:t xml:space="preserve">reporting requirements for the applicable period. </w:t>
      </w:r>
    </w:p>
    <w:p w14:paraId="4358888B" w14:textId="77777777" w:rsidR="007538B8" w:rsidRPr="006D2ACC" w:rsidRDefault="007538B8" w:rsidP="007538B8">
      <w:pPr>
        <w:pStyle w:val="Default"/>
        <w:rPr>
          <w:rFonts w:asciiTheme="minorHAnsi" w:hAnsiTheme="minorHAnsi" w:cstheme="minorHAnsi"/>
          <w:sz w:val="22"/>
          <w:szCs w:val="22"/>
        </w:rPr>
      </w:pPr>
    </w:p>
    <w:p w14:paraId="367B1789" w14:textId="77777777" w:rsidR="007538B8" w:rsidRPr="006D2ACC" w:rsidRDefault="007538B8" w:rsidP="007538B8">
      <w:pPr>
        <w:rPr>
          <w:rFonts w:asciiTheme="minorHAnsi" w:hAnsiTheme="minorHAnsi" w:cstheme="minorHAnsi"/>
          <w:szCs w:val="22"/>
        </w:rPr>
      </w:pPr>
      <w:r w:rsidRPr="006D2ACC">
        <w:rPr>
          <w:rFonts w:asciiTheme="minorHAnsi" w:hAnsiTheme="minorHAnsi" w:cstheme="minorHAnsi"/>
          <w:szCs w:val="22"/>
        </w:rPr>
        <w:t xml:space="preserve">Also, </w:t>
      </w:r>
      <w:proofErr w:type="gramStart"/>
      <w:r w:rsidRPr="006D2ACC">
        <w:rPr>
          <w:rFonts w:asciiTheme="minorHAnsi" w:hAnsiTheme="minorHAnsi" w:cstheme="minorHAnsi"/>
          <w:szCs w:val="22"/>
        </w:rPr>
        <w:t>subsequent to</w:t>
      </w:r>
      <w:proofErr w:type="gramEnd"/>
      <w:r w:rsidRPr="006D2ACC">
        <w:rPr>
          <w:rFonts w:asciiTheme="minorHAnsi" w:hAnsiTheme="minorHAnsi" w:cstheme="minorHAnsi"/>
          <w:szCs w:val="22"/>
        </w:rPr>
        <w:t xml:space="preserve"> any month in which the district's estimated FTEs for the year and/or </w:t>
      </w:r>
      <w:proofErr w:type="spellStart"/>
      <w:r w:rsidRPr="006D2ACC">
        <w:rPr>
          <w:rFonts w:asciiTheme="minorHAnsi" w:hAnsiTheme="minorHAnsi" w:cstheme="minorHAnsi"/>
          <w:szCs w:val="22"/>
        </w:rPr>
        <w:t>aidable</w:t>
      </w:r>
      <w:proofErr w:type="spellEnd"/>
      <w:r w:rsidRPr="006D2ACC">
        <w:rPr>
          <w:rFonts w:asciiTheme="minorHAnsi" w:hAnsiTheme="minorHAnsi" w:cstheme="minorHAnsi"/>
          <w:szCs w:val="22"/>
        </w:rPr>
        <w:t xml:space="preserve"> cost for the year changes by </w:t>
      </w:r>
      <w:bookmarkStart w:id="12" w:name="Ad_Hoc_CAR"/>
      <w:r w:rsidRPr="006D2ACC">
        <w:rPr>
          <w:rFonts w:asciiTheme="minorHAnsi" w:hAnsiTheme="minorHAnsi" w:cstheme="minorHAnsi"/>
          <w:szCs w:val="22"/>
        </w:rPr>
        <w:t>5%</w:t>
      </w:r>
      <w:bookmarkEnd w:id="12"/>
      <w:r w:rsidRPr="006D2ACC">
        <w:rPr>
          <w:rFonts w:asciiTheme="minorHAnsi" w:hAnsiTheme="minorHAnsi" w:cstheme="minorHAnsi"/>
          <w:szCs w:val="22"/>
        </w:rPr>
        <w:t xml:space="preserve"> or more, a projected/re</w:t>
      </w:r>
      <w:r w:rsidRPr="006D2ACC">
        <w:rPr>
          <w:rFonts w:asciiTheme="minorHAnsi" w:hAnsiTheme="minorHAnsi" w:cstheme="minorHAnsi"/>
          <w:szCs w:val="22"/>
        </w:rPr>
        <w:noBreakHyphen/>
        <w:t>estimate report must be submitted.  Districts may also submit a report for any other month.  For these unscheduled reports, submit only the VE</w:t>
      </w:r>
      <w:r w:rsidRPr="006D2ACC">
        <w:rPr>
          <w:rFonts w:asciiTheme="minorHAnsi" w:hAnsiTheme="minorHAnsi" w:cstheme="minorHAnsi"/>
          <w:szCs w:val="22"/>
        </w:rPr>
        <w:noBreakHyphen/>
        <w:t>CA</w:t>
      </w:r>
      <w:r w:rsidRPr="006D2ACC">
        <w:rPr>
          <w:rFonts w:asciiTheme="minorHAnsi" w:hAnsiTheme="minorHAnsi" w:cstheme="minorHAnsi"/>
          <w:szCs w:val="22"/>
        </w:rPr>
        <w:noBreakHyphen/>
        <w:t>9 and VE</w:t>
      </w:r>
      <w:r w:rsidRPr="006D2ACC">
        <w:rPr>
          <w:rFonts w:asciiTheme="minorHAnsi" w:hAnsiTheme="minorHAnsi" w:cstheme="minorHAnsi"/>
          <w:szCs w:val="22"/>
        </w:rPr>
        <w:noBreakHyphen/>
        <w:t>CA</w:t>
      </w:r>
      <w:r w:rsidRPr="006D2ACC">
        <w:rPr>
          <w:rFonts w:asciiTheme="minorHAnsi" w:hAnsiTheme="minorHAnsi" w:cstheme="minorHAnsi"/>
          <w:szCs w:val="22"/>
        </w:rPr>
        <w:noBreakHyphen/>
        <w:t>9s.</w:t>
      </w:r>
    </w:p>
    <w:p w14:paraId="2B42B0D9" w14:textId="77777777" w:rsidR="007538B8" w:rsidRDefault="007538B8" w:rsidP="007538B8">
      <w:r w:rsidRPr="004D11CA">
        <w:t xml:space="preserve">The </w:t>
      </w:r>
      <w:r>
        <w:t>System Office</w:t>
      </w:r>
      <w:r w:rsidRPr="004D11CA">
        <w:t xml:space="preserve"> </w:t>
      </w:r>
      <w:r>
        <w:t>will prepare a final UFFAS mode cost allocation report for any district which doesn’t have the System Office prepare that actual mode report</w:t>
      </w:r>
      <w:r w:rsidRPr="004D11CA">
        <w:t>.</w:t>
      </w:r>
    </w:p>
    <w:p w14:paraId="388732A6" w14:textId="77777777" w:rsidR="007538B8" w:rsidRPr="004D11CA" w:rsidRDefault="007538B8" w:rsidP="007538B8">
      <w:r w:rsidRPr="004D11CA">
        <w:t xml:space="preserve">Cost Allocation Reports in all modes are to be submitted to </w:t>
      </w:r>
      <w:r>
        <w:t xml:space="preserve">the </w:t>
      </w:r>
      <w:hyperlink w:anchor="_Cost_Allocation_Report" w:history="1">
        <w:r w:rsidRPr="005701EC">
          <w:rPr>
            <w:rStyle w:val="Hyperlink"/>
          </w:rPr>
          <w:t>Cost Allocation Report contact</w:t>
        </w:r>
      </w:hyperlink>
      <w:r>
        <w:t xml:space="preserve"> via email as</w:t>
      </w:r>
      <w:r w:rsidRPr="004D11CA">
        <w:t xml:space="preserve"> attached Excel spreadsheets.</w:t>
      </w:r>
    </w:p>
    <w:p w14:paraId="35AEDE86" w14:textId="77777777" w:rsidR="007538B8" w:rsidRDefault="007538B8" w:rsidP="007538B8">
      <w:pPr>
        <w:pStyle w:val="Heading3"/>
      </w:pPr>
      <w:bookmarkStart w:id="13" w:name="_Cost_Allocation_Report"/>
      <w:bookmarkStart w:id="14" w:name="_Toc6235546"/>
      <w:bookmarkStart w:id="15" w:name="_Toc56090424"/>
      <w:bookmarkEnd w:id="13"/>
      <w:r>
        <w:t>Cost Allocation Report Contact</w:t>
      </w:r>
      <w:bookmarkEnd w:id="14"/>
      <w:bookmarkEnd w:id="15"/>
    </w:p>
    <w:p w14:paraId="109B9AD1" w14:textId="77777777" w:rsidR="007538B8" w:rsidRPr="004D11CA" w:rsidRDefault="007538B8" w:rsidP="007538B8">
      <w:r w:rsidRPr="004D11CA">
        <w:t>Questions regarding the Cost Allocation Report or this section should be directed to:</w:t>
      </w:r>
    </w:p>
    <w:p w14:paraId="3C8EF920" w14:textId="77777777" w:rsidR="007538B8" w:rsidRPr="004D11CA" w:rsidRDefault="007538B8" w:rsidP="007538B8">
      <w:pPr>
        <w:pStyle w:val="Indent5"/>
        <w:spacing w:after="0"/>
      </w:pPr>
      <w:r>
        <w:t>Michelle Rudman</w:t>
      </w:r>
    </w:p>
    <w:p w14:paraId="53F8191D" w14:textId="77777777" w:rsidR="007538B8" w:rsidRPr="004D11CA" w:rsidRDefault="007538B8" w:rsidP="007538B8">
      <w:pPr>
        <w:pStyle w:val="Indent5"/>
        <w:spacing w:after="0"/>
      </w:pPr>
      <w:r w:rsidRPr="004D11CA">
        <w:t>Wisconsin Technical College System</w:t>
      </w:r>
    </w:p>
    <w:p w14:paraId="6FE85B3A" w14:textId="77777777" w:rsidR="007538B8" w:rsidRPr="004D11CA" w:rsidRDefault="007538B8" w:rsidP="007538B8">
      <w:pPr>
        <w:pStyle w:val="Indent5"/>
        <w:spacing w:after="0"/>
      </w:pPr>
      <w:r w:rsidRPr="004D11CA">
        <w:t>4622 University Avenue</w:t>
      </w:r>
    </w:p>
    <w:p w14:paraId="4000BD47" w14:textId="77777777" w:rsidR="007538B8" w:rsidRPr="004D11CA" w:rsidRDefault="007538B8" w:rsidP="007538B8">
      <w:pPr>
        <w:pStyle w:val="Indent5"/>
        <w:spacing w:after="0"/>
      </w:pPr>
      <w:r w:rsidRPr="004D11CA">
        <w:t>P.O. Box 7874</w:t>
      </w:r>
    </w:p>
    <w:p w14:paraId="776A1459" w14:textId="77777777" w:rsidR="007538B8" w:rsidRPr="004D11CA" w:rsidRDefault="007538B8" w:rsidP="007538B8">
      <w:pPr>
        <w:pStyle w:val="Indent5"/>
        <w:spacing w:after="0"/>
      </w:pPr>
      <w:r w:rsidRPr="004D11CA">
        <w:t>Madison, Wisconsin 53707-7874</w:t>
      </w:r>
    </w:p>
    <w:p w14:paraId="3B9B8614" w14:textId="77777777" w:rsidR="007538B8" w:rsidRPr="004D11CA" w:rsidRDefault="007538B8" w:rsidP="007538B8">
      <w:pPr>
        <w:pStyle w:val="Indent5"/>
        <w:spacing w:after="0"/>
      </w:pPr>
      <w:r w:rsidRPr="004D11CA">
        <w:t>(608) 266</w:t>
      </w:r>
      <w:r w:rsidRPr="004D11CA">
        <w:noBreakHyphen/>
        <w:t>1433</w:t>
      </w:r>
    </w:p>
    <w:p w14:paraId="58738EE5" w14:textId="77777777" w:rsidR="007538B8" w:rsidRDefault="00B91C7E" w:rsidP="007538B8">
      <w:pPr>
        <w:pStyle w:val="Indent5"/>
      </w:pPr>
      <w:hyperlink r:id="rId8" w:history="1">
        <w:r w:rsidR="007538B8" w:rsidRPr="00CE5BED">
          <w:rPr>
            <w:rStyle w:val="Hyperlink"/>
          </w:rPr>
          <w:t>michelle.rudman@wtcsystem.edu</w:t>
        </w:r>
      </w:hyperlink>
    </w:p>
    <w:p w14:paraId="643DDB07" w14:textId="77777777" w:rsidR="007538B8" w:rsidRDefault="007538B8" w:rsidP="007538B8">
      <w:pPr>
        <w:pStyle w:val="Indent5"/>
      </w:pPr>
    </w:p>
    <w:p w14:paraId="340894B4" w14:textId="77777777" w:rsidR="007538B8" w:rsidRPr="004D11CA" w:rsidRDefault="007538B8" w:rsidP="007538B8">
      <w:pPr>
        <w:pStyle w:val="Indent5"/>
        <w:sectPr w:rsidR="007538B8" w:rsidRPr="004D11CA">
          <w:footerReference w:type="default" r:id="rId9"/>
          <w:pgSz w:w="12240" w:h="15840" w:code="1"/>
          <w:pgMar w:top="1440" w:right="1440" w:bottom="1440" w:left="1440" w:header="720" w:footer="720" w:gutter="0"/>
          <w:paperSrc w:first="15" w:other="15"/>
          <w:cols w:space="720"/>
        </w:sectPr>
      </w:pPr>
    </w:p>
    <w:p w14:paraId="483D8C37" w14:textId="77777777" w:rsidR="007538B8" w:rsidRDefault="007538B8" w:rsidP="007538B8">
      <w:pPr>
        <w:pStyle w:val="Heading2"/>
      </w:pPr>
      <w:bookmarkStart w:id="16" w:name="_Schedule_Instructions"/>
      <w:bookmarkStart w:id="17" w:name="_Toc6235547"/>
      <w:bookmarkStart w:id="18" w:name="_Toc56090425"/>
      <w:bookmarkEnd w:id="16"/>
      <w:r>
        <w:lastRenderedPageBreak/>
        <w:t>Schedule Instructions</w:t>
      </w:r>
      <w:bookmarkEnd w:id="17"/>
      <w:bookmarkEnd w:id="18"/>
    </w:p>
    <w:p w14:paraId="7C38F71D" w14:textId="77777777" w:rsidR="007538B8" w:rsidRPr="004D11CA" w:rsidRDefault="007538B8" w:rsidP="007538B8">
      <w:pPr>
        <w:pStyle w:val="Heading3"/>
      </w:pPr>
      <w:bookmarkStart w:id="19" w:name="_Toc6235548"/>
      <w:bookmarkStart w:id="20" w:name="_Toc56090426"/>
      <w:r w:rsidRPr="004D11CA">
        <w:t>VE-CA-1 Expenditure Summary</w:t>
      </w:r>
      <w:bookmarkEnd w:id="19"/>
      <w:bookmarkEnd w:id="20"/>
    </w:p>
    <w:p w14:paraId="306D0B46" w14:textId="77777777" w:rsidR="007538B8" w:rsidRPr="004D11CA" w:rsidRDefault="007538B8" w:rsidP="007538B8">
      <w:r w:rsidRPr="004D11CA">
        <w:t>Complete heading – FISCAL YEAR, DISTRICT, and DATE PREPARED.</w:t>
      </w:r>
    </w:p>
    <w:p w14:paraId="62563A18" w14:textId="77777777" w:rsidR="007538B8" w:rsidRPr="004D11CA" w:rsidRDefault="007538B8" w:rsidP="007538B8">
      <w:r w:rsidRPr="004D11CA">
        <w:t>FISCAL YEAR is the fiscal year being reported, not necessarily the year in which the schedules are completed.</w:t>
      </w:r>
    </w:p>
    <w:p w14:paraId="20FF975E" w14:textId="77777777" w:rsidR="007538B8" w:rsidRDefault="007538B8" w:rsidP="007538B8">
      <w:r w:rsidRPr="004D11CA">
        <w:t>All dollar amounts are rounded to the nearest dollar and must foot and cross-foot.</w:t>
      </w:r>
    </w:p>
    <w:p w14:paraId="085EB32A" w14:textId="77777777" w:rsidR="007538B8" w:rsidRDefault="007538B8" w:rsidP="007538B8">
      <w:r>
        <w:t>I</w:t>
      </w:r>
      <w:r w:rsidRPr="004D11CA">
        <w:t xml:space="preserve">n the </w:t>
      </w:r>
      <w:r>
        <w:t>REDUCTIONS</w:t>
      </w:r>
      <w:r w:rsidRPr="004D11CA">
        <w:t xml:space="preserve"> column</w:t>
      </w:r>
      <w:r>
        <w:t xml:space="preserve"> enter</w:t>
      </w:r>
      <w:r w:rsidRPr="004D11CA">
        <w:t xml:space="preserve"> the amount of OPEBs (classification 5157) and Wisconsin Retirement System (classification 5158) prior service payments reported in the </w:t>
      </w:r>
      <w:r>
        <w:t xml:space="preserve">GENERAL/SR OPER </w:t>
      </w:r>
      <w:r w:rsidRPr="004D11CA">
        <w:t xml:space="preserve">column.  Regular amortization payments are to be reported by function.  Pay-downs are to be reported </w:t>
      </w:r>
      <w:proofErr w:type="gramStart"/>
      <w:r w:rsidRPr="004D11CA">
        <w:t>on line</w:t>
      </w:r>
      <w:proofErr w:type="gramEnd"/>
      <w:r w:rsidRPr="004D11CA">
        <w:t xml:space="preserve"> f. Gen. Institutional.  </w:t>
      </w:r>
      <w:r w:rsidRPr="009F4E2D">
        <w:t>OPEB trust fund activity is to be recorded in the Fiduciary/SR-NA column.</w:t>
      </w:r>
    </w:p>
    <w:p w14:paraId="340C06B5" w14:textId="77777777" w:rsidR="007538B8" w:rsidRPr="004D11CA" w:rsidRDefault="007538B8" w:rsidP="007538B8">
      <w:r w:rsidRPr="004D11CA">
        <w:t xml:space="preserve">In the </w:t>
      </w:r>
      <w:r>
        <w:t>FUNDS 1-2 SUBTOTAL</w:t>
      </w:r>
      <w:r w:rsidRPr="004D11CA">
        <w:t xml:space="preserve"> column enter the net of the </w:t>
      </w:r>
      <w:r>
        <w:t xml:space="preserve">GENERAL/SR OPER </w:t>
      </w:r>
      <w:r w:rsidRPr="004D11CA">
        <w:t xml:space="preserve">column </w:t>
      </w:r>
      <w:r>
        <w:t>less</w:t>
      </w:r>
      <w:r w:rsidRPr="004D11CA">
        <w:t xml:space="preserve"> the </w:t>
      </w:r>
      <w:r>
        <w:t>REDUCTIONS</w:t>
      </w:r>
      <w:r w:rsidRPr="004D11CA">
        <w:t xml:space="preserve"> column.  The </w:t>
      </w:r>
      <w:r>
        <w:t xml:space="preserve">GENERAL/SR OPER </w:t>
      </w:r>
      <w:r w:rsidRPr="004D11CA">
        <w:t xml:space="preserve">column is to be used in computing the amount in the total – all funds column – do not use the </w:t>
      </w:r>
      <w:r>
        <w:t>REDUCTIONS</w:t>
      </w:r>
      <w:r w:rsidRPr="004D11CA">
        <w:t xml:space="preserve"> or </w:t>
      </w:r>
      <w:r>
        <w:t>FUNDS 1-2 SUBTOTAL</w:t>
      </w:r>
      <w:r w:rsidRPr="004D11CA">
        <w:t xml:space="preserve"> columns to compute this amount.</w:t>
      </w:r>
    </w:p>
    <w:p w14:paraId="4C6A2D49" w14:textId="77777777" w:rsidR="007538B8" w:rsidRPr="00A070A9" w:rsidRDefault="007538B8" w:rsidP="007538B8">
      <w:pPr>
        <w:pStyle w:val="Normal0pt"/>
        <w:rPr>
          <w:u w:val="single"/>
        </w:rPr>
      </w:pPr>
      <w:r w:rsidRPr="00A070A9">
        <w:rPr>
          <w:u w:val="single"/>
        </w:rPr>
        <w:t>Lines a-</w:t>
      </w:r>
      <w:r>
        <w:rPr>
          <w:u w:val="single"/>
        </w:rPr>
        <w:t>e</w:t>
      </w:r>
    </w:p>
    <w:p w14:paraId="20583A10" w14:textId="77777777" w:rsidR="007538B8" w:rsidRPr="004D11CA" w:rsidRDefault="007538B8" w:rsidP="007538B8">
      <w:r>
        <w:t>E</w:t>
      </w:r>
      <w:r w:rsidRPr="004D11CA">
        <w:t xml:space="preserve">nter the amounts for each Fund and Function.  In the </w:t>
      </w:r>
      <w:r>
        <w:t xml:space="preserve">GENERAL/SR OPER </w:t>
      </w:r>
      <w:r w:rsidRPr="004D11CA">
        <w:t>column, enter the General Fund and Special Revenue - Operational Fund expenditures.</w:t>
      </w:r>
    </w:p>
    <w:p w14:paraId="73B84AE8" w14:textId="77777777" w:rsidR="007538B8" w:rsidRPr="00A070A9" w:rsidRDefault="007538B8" w:rsidP="007538B8">
      <w:pPr>
        <w:pStyle w:val="Normal0pt"/>
        <w:rPr>
          <w:u w:val="single"/>
        </w:rPr>
      </w:pPr>
      <w:r w:rsidRPr="00A070A9">
        <w:rPr>
          <w:u w:val="single"/>
        </w:rPr>
        <w:t>Line </w:t>
      </w:r>
      <w:r>
        <w:rPr>
          <w:u w:val="single"/>
        </w:rPr>
        <w:t>f</w:t>
      </w:r>
      <w:r w:rsidRPr="00A070A9">
        <w:rPr>
          <w:u w:val="single"/>
        </w:rPr>
        <w:t> </w:t>
      </w:r>
    </w:p>
    <w:p w14:paraId="001E90FC" w14:textId="77777777" w:rsidR="007538B8" w:rsidRPr="004D11CA" w:rsidRDefault="007538B8" w:rsidP="007538B8">
      <w:r>
        <w:t>T</w:t>
      </w:r>
      <w:r w:rsidRPr="004D11CA">
        <w:t xml:space="preserve">otal </w:t>
      </w:r>
      <w:r>
        <w:t>lines a-f</w:t>
      </w:r>
      <w:r w:rsidRPr="004D11CA">
        <w:t xml:space="preserve"> for each column.  The amount </w:t>
      </w:r>
      <w:proofErr w:type="gramStart"/>
      <w:r w:rsidRPr="004D11CA">
        <w:t>on line</w:t>
      </w:r>
      <w:proofErr w:type="gramEnd"/>
      <w:r w:rsidRPr="004D11CA">
        <w:t xml:space="preserve"> </w:t>
      </w:r>
      <w:r>
        <w:t>f</w:t>
      </w:r>
      <w:r w:rsidRPr="004D11CA">
        <w:t xml:space="preserve"> in the </w:t>
      </w:r>
      <w:r>
        <w:t>FUNDS 1-2 SUBTOTAL</w:t>
      </w:r>
      <w:r w:rsidRPr="004D11CA">
        <w:t xml:space="preserve"> column is the </w:t>
      </w:r>
      <w:r w:rsidRPr="004D11CA">
        <w:rPr>
          <w:u w:val="single"/>
        </w:rPr>
        <w:t>operational cost</w:t>
      </w:r>
      <w:r w:rsidRPr="004D11CA">
        <w:t>.</w:t>
      </w:r>
    </w:p>
    <w:p w14:paraId="2FACB9D6" w14:textId="77777777" w:rsidR="007538B8" w:rsidRPr="00A070A9" w:rsidRDefault="007538B8" w:rsidP="007538B8">
      <w:pPr>
        <w:pStyle w:val="Normal0pt"/>
        <w:rPr>
          <w:u w:val="single"/>
        </w:rPr>
      </w:pPr>
      <w:r w:rsidRPr="00A070A9">
        <w:rPr>
          <w:u w:val="single"/>
        </w:rPr>
        <w:t xml:space="preserve">Line </w:t>
      </w:r>
      <w:r>
        <w:rPr>
          <w:u w:val="single"/>
        </w:rPr>
        <w:t>g</w:t>
      </w:r>
    </w:p>
    <w:p w14:paraId="1062199E" w14:textId="77777777" w:rsidR="007538B8" w:rsidRDefault="007538B8" w:rsidP="007538B8">
      <w:r>
        <w:t>Enter the total federal revenue associated with functions 1-7.  Do not include any federal revenue associated with functions 8-9.  Therefore, the amount on this line may not be equal to the federal revenue reported on line i on schedule VE-CA-7.</w:t>
      </w:r>
    </w:p>
    <w:p w14:paraId="1E7D8037" w14:textId="77777777" w:rsidR="007538B8" w:rsidRDefault="007538B8" w:rsidP="007538B8">
      <w:pPr>
        <w:pStyle w:val="Normal0pt"/>
      </w:pPr>
      <w:r w:rsidRPr="003F6CD8">
        <w:rPr>
          <w:u w:val="single"/>
        </w:rPr>
        <w:t xml:space="preserve">Line </w:t>
      </w:r>
      <w:r>
        <w:rPr>
          <w:u w:val="single"/>
        </w:rPr>
        <w:t>h</w:t>
      </w:r>
      <w:r w:rsidRPr="004D11CA">
        <w:t> </w:t>
      </w:r>
    </w:p>
    <w:p w14:paraId="4FAC9233" w14:textId="77777777" w:rsidR="007538B8" w:rsidRPr="004D11CA" w:rsidRDefault="007538B8" w:rsidP="007538B8">
      <w:r>
        <w:t>Enter the</w:t>
      </w:r>
      <w:r w:rsidRPr="004D11CA">
        <w:t xml:space="preserve"> non-federal portions of line </w:t>
      </w:r>
      <w:r>
        <w:t>f (line f minus line g)</w:t>
      </w:r>
      <w:r w:rsidRPr="004D11CA">
        <w:t>.</w:t>
      </w:r>
    </w:p>
    <w:p w14:paraId="2A718EA9" w14:textId="77777777" w:rsidR="007538B8" w:rsidRDefault="007538B8" w:rsidP="007538B8">
      <w:pPr>
        <w:pStyle w:val="Normal0pt"/>
      </w:pPr>
      <w:r w:rsidRPr="003F6CD8">
        <w:rPr>
          <w:u w:val="single"/>
        </w:rPr>
        <w:t xml:space="preserve">Lines </w:t>
      </w:r>
      <w:r>
        <w:rPr>
          <w:u w:val="single"/>
        </w:rPr>
        <w:t>i</w:t>
      </w:r>
      <w:r w:rsidRPr="003F6CD8">
        <w:rPr>
          <w:u w:val="single"/>
        </w:rPr>
        <w:t xml:space="preserve"> and </w:t>
      </w:r>
      <w:r>
        <w:rPr>
          <w:u w:val="single"/>
        </w:rPr>
        <w:t>j</w:t>
      </w:r>
    </w:p>
    <w:p w14:paraId="617AC4F5" w14:textId="77777777" w:rsidR="007538B8" w:rsidRPr="004D11CA" w:rsidRDefault="007538B8" w:rsidP="007538B8">
      <w:r>
        <w:t>E</w:t>
      </w:r>
      <w:r w:rsidRPr="004D11CA">
        <w:t>nter the amounts for each Fund for Functions 8 and 9.  Be careful not to include in Functions 8 and 9 costs or portions of costs which are operational in nature, which are to be included in operational costs.</w:t>
      </w:r>
    </w:p>
    <w:p w14:paraId="3DE2C37F" w14:textId="77777777" w:rsidR="007538B8" w:rsidRDefault="007538B8" w:rsidP="007538B8">
      <w:pPr>
        <w:pStyle w:val="Normal0pt"/>
      </w:pPr>
      <w:r w:rsidRPr="003F6CD8">
        <w:rPr>
          <w:u w:val="single"/>
        </w:rPr>
        <w:t xml:space="preserve">Line </w:t>
      </w:r>
      <w:r>
        <w:rPr>
          <w:u w:val="single"/>
        </w:rPr>
        <w:t>k</w:t>
      </w:r>
    </w:p>
    <w:p w14:paraId="3F72A678" w14:textId="77777777" w:rsidR="007538B8" w:rsidRPr="004D11CA" w:rsidRDefault="007538B8" w:rsidP="007538B8">
      <w:r>
        <w:t xml:space="preserve">Enter the </w:t>
      </w:r>
      <w:r w:rsidRPr="004D11CA">
        <w:t xml:space="preserve">total of lines </w:t>
      </w:r>
      <w:r>
        <w:t>f</w:t>
      </w:r>
      <w:r w:rsidRPr="004D11CA">
        <w:t xml:space="preserve">, </w:t>
      </w:r>
      <w:r>
        <w:t>i</w:t>
      </w:r>
      <w:r w:rsidRPr="004D11CA">
        <w:t xml:space="preserve"> and </w:t>
      </w:r>
      <w:r>
        <w:t>j</w:t>
      </w:r>
      <w:r w:rsidRPr="004D11CA">
        <w:t>.</w:t>
      </w:r>
      <w:r>
        <w:t xml:space="preserve">  </w:t>
      </w:r>
      <w:r w:rsidRPr="004D11CA">
        <w:t xml:space="preserve">The amount </w:t>
      </w:r>
      <w:proofErr w:type="gramStart"/>
      <w:r w:rsidRPr="004D11CA">
        <w:t>on line</w:t>
      </w:r>
      <w:proofErr w:type="gramEnd"/>
      <w:r w:rsidRPr="004D11CA">
        <w:t xml:space="preserve"> </w:t>
      </w:r>
      <w:r>
        <w:t>k</w:t>
      </w:r>
      <w:r w:rsidRPr="004D11CA">
        <w:t xml:space="preserve"> in the </w:t>
      </w:r>
      <w:r>
        <w:t>TOTAL - ALL FUNDS</w:t>
      </w:r>
      <w:r w:rsidRPr="004D11CA">
        <w:t xml:space="preserve"> column </w:t>
      </w:r>
      <w:r>
        <w:t>is</w:t>
      </w:r>
      <w:r w:rsidRPr="004D11CA">
        <w:t xml:space="preserve"> the total district-wide expenditures.</w:t>
      </w:r>
    </w:p>
    <w:p w14:paraId="2C692070" w14:textId="77777777" w:rsidR="007538B8" w:rsidRPr="004D11CA" w:rsidRDefault="007538B8" w:rsidP="007538B8">
      <w:pPr>
        <w:sectPr w:rsidR="007538B8" w:rsidRPr="004D11CA" w:rsidSect="00ED388C">
          <w:pgSz w:w="12240" w:h="15840" w:code="1"/>
          <w:pgMar w:top="1440" w:right="1440" w:bottom="1080" w:left="1440" w:header="720" w:footer="720" w:gutter="0"/>
          <w:paperSrc w:first="15" w:other="15"/>
          <w:cols w:space="720"/>
        </w:sectPr>
      </w:pPr>
    </w:p>
    <w:p w14:paraId="580E302B" w14:textId="77777777" w:rsidR="007538B8" w:rsidRPr="004D11CA" w:rsidRDefault="007538B8" w:rsidP="007538B8">
      <w:pPr>
        <w:pStyle w:val="Heading3"/>
      </w:pPr>
      <w:bookmarkStart w:id="21" w:name="_Toc6235549"/>
      <w:bookmarkStart w:id="22" w:name="_Toc56090427"/>
      <w:r w:rsidRPr="004D11CA">
        <w:lastRenderedPageBreak/>
        <w:t>VE-CA-2 Expenditure Re-Cap</w:t>
      </w:r>
      <w:bookmarkEnd w:id="21"/>
      <w:bookmarkEnd w:id="22"/>
    </w:p>
    <w:p w14:paraId="335AC667" w14:textId="77777777" w:rsidR="007538B8" w:rsidRPr="004D11CA" w:rsidRDefault="007538B8" w:rsidP="007538B8">
      <w:r w:rsidRPr="004D11CA">
        <w:t>Complete the heading – FISCAL YEAR, DISTRICT, and DATE PREPARED.</w:t>
      </w:r>
    </w:p>
    <w:p w14:paraId="3C7A1CA8" w14:textId="77777777" w:rsidR="007538B8" w:rsidRPr="004D11CA" w:rsidRDefault="007538B8" w:rsidP="007538B8">
      <w:r w:rsidRPr="004D11CA">
        <w:t xml:space="preserve">Column 1 lists the </w:t>
      </w:r>
      <w:r>
        <w:t>expenditure</w:t>
      </w:r>
      <w:r w:rsidRPr="004D11CA">
        <w:t xml:space="preserve"> </w:t>
      </w:r>
      <w:r>
        <w:t xml:space="preserve">categories </w:t>
      </w:r>
      <w:r w:rsidRPr="004D11CA">
        <w:t>which are to be reported</w:t>
      </w:r>
      <w:r>
        <w:t xml:space="preserve"> on lines a-f</w:t>
      </w:r>
      <w:r w:rsidRPr="004D11CA">
        <w:t xml:space="preserve">.  Enter the total expenditures (all seven </w:t>
      </w:r>
      <w:r>
        <w:t>F</w:t>
      </w:r>
      <w:r w:rsidRPr="004D11CA">
        <w:t xml:space="preserve">unds and nine </w:t>
      </w:r>
      <w:r>
        <w:t>F</w:t>
      </w:r>
      <w:r w:rsidRPr="004D11CA">
        <w:t xml:space="preserve">unctions) in column 2 on lines a through f.  Line g </w:t>
      </w:r>
      <w:r>
        <w:t xml:space="preserve">TOTAL EXPENDITURES </w:t>
      </w:r>
      <w:r w:rsidRPr="004D11CA">
        <w:t>must agree with the total of lines a</w:t>
      </w:r>
      <w:r w:rsidRPr="004D11CA">
        <w:noBreakHyphen/>
        <w:t xml:space="preserve">f </w:t>
      </w:r>
      <w:r>
        <w:t xml:space="preserve">on this schedule </w:t>
      </w:r>
      <w:r w:rsidRPr="004D11CA">
        <w:t>and the amount</w:t>
      </w:r>
      <w:r>
        <w:t xml:space="preserve"> </w:t>
      </w:r>
      <w:proofErr w:type="gramStart"/>
      <w:r>
        <w:t>on line</w:t>
      </w:r>
      <w:proofErr w:type="gramEnd"/>
      <w:r>
        <w:t xml:space="preserve"> k</w:t>
      </w:r>
      <w:r w:rsidRPr="004D11CA">
        <w:t xml:space="preserve"> in the </w:t>
      </w:r>
      <w:r>
        <w:t>TOTAL - ALL FUNDS</w:t>
      </w:r>
      <w:r w:rsidRPr="004D11CA">
        <w:t xml:space="preserve"> column on </w:t>
      </w:r>
      <w:r>
        <w:t>schedule</w:t>
      </w:r>
      <w:r w:rsidRPr="004D11CA">
        <w:t xml:space="preserve"> VE</w:t>
      </w:r>
      <w:r w:rsidRPr="004D11CA">
        <w:noBreakHyphen/>
        <w:t>CA</w:t>
      </w:r>
      <w:r w:rsidRPr="004D11CA">
        <w:noBreakHyphen/>
        <w:t>1.</w:t>
      </w:r>
    </w:p>
    <w:p w14:paraId="33AA3E8F" w14:textId="77777777" w:rsidR="007538B8" w:rsidRPr="004D11CA" w:rsidRDefault="007538B8" w:rsidP="007538B8">
      <w:r w:rsidRPr="004D11CA">
        <w:t xml:space="preserve">Line a Salaries </w:t>
      </w:r>
      <w:r>
        <w:t>–</w:t>
      </w:r>
      <w:r w:rsidRPr="004D11CA">
        <w:t xml:space="preserve"> </w:t>
      </w:r>
      <w:r>
        <w:t xml:space="preserve">report </w:t>
      </w:r>
      <w:r w:rsidRPr="004D11CA">
        <w:t xml:space="preserve">all </w:t>
      </w:r>
      <w:r>
        <w:t xml:space="preserve">expenditures in </w:t>
      </w:r>
      <w:r w:rsidRPr="004D11CA">
        <w:t>UFFAS classifications 50xx</w:t>
      </w:r>
    </w:p>
    <w:p w14:paraId="252ED283" w14:textId="77777777" w:rsidR="007538B8" w:rsidRPr="004D11CA" w:rsidRDefault="007538B8" w:rsidP="007538B8">
      <w:r w:rsidRPr="004D11CA">
        <w:t xml:space="preserve">Line b Fringe Benefits – </w:t>
      </w:r>
      <w:r>
        <w:t xml:space="preserve">report </w:t>
      </w:r>
      <w:r w:rsidRPr="004D11CA">
        <w:t xml:space="preserve">all </w:t>
      </w:r>
      <w:r>
        <w:t xml:space="preserve">expenditures in </w:t>
      </w:r>
      <w:r w:rsidRPr="004D11CA">
        <w:t>UFFAS classifications 51xx</w:t>
      </w:r>
    </w:p>
    <w:p w14:paraId="104EA7E9" w14:textId="77777777" w:rsidR="007538B8" w:rsidRPr="004D11CA" w:rsidRDefault="007538B8" w:rsidP="007538B8">
      <w:r w:rsidRPr="004D11CA">
        <w:t xml:space="preserve">Line c Current Expenses – </w:t>
      </w:r>
      <w:r>
        <w:t xml:space="preserve">report </w:t>
      </w:r>
      <w:r w:rsidRPr="004D11CA">
        <w:t xml:space="preserve">all </w:t>
      </w:r>
      <w:r>
        <w:t xml:space="preserve">expenditures in </w:t>
      </w:r>
      <w:r w:rsidRPr="004D11CA">
        <w:t>UFFAS classifications 52xx – 56xx</w:t>
      </w:r>
    </w:p>
    <w:p w14:paraId="348C5197" w14:textId="77777777" w:rsidR="007538B8" w:rsidRPr="004D11CA" w:rsidRDefault="007538B8" w:rsidP="007538B8">
      <w:proofErr w:type="spellStart"/>
      <w:r w:rsidRPr="004D11CA">
        <w:t>Line d</w:t>
      </w:r>
      <w:proofErr w:type="spellEnd"/>
      <w:r w:rsidRPr="004D11CA">
        <w:t xml:space="preserve"> Resale Merchandise – </w:t>
      </w:r>
      <w:r>
        <w:t xml:space="preserve">report </w:t>
      </w:r>
      <w:r w:rsidRPr="004D11CA">
        <w:t xml:space="preserve">all </w:t>
      </w:r>
      <w:r>
        <w:t xml:space="preserve">expenditures in </w:t>
      </w:r>
      <w:r w:rsidRPr="004D11CA">
        <w:t>UFFAS classifications 57xx</w:t>
      </w:r>
    </w:p>
    <w:p w14:paraId="0622CD53" w14:textId="77777777" w:rsidR="007538B8" w:rsidRPr="004D11CA" w:rsidRDefault="007538B8" w:rsidP="007538B8">
      <w:r w:rsidRPr="004D11CA">
        <w:t xml:space="preserve">Line e Capital – </w:t>
      </w:r>
      <w:r>
        <w:t xml:space="preserve">report </w:t>
      </w:r>
      <w:r w:rsidRPr="004D11CA">
        <w:t xml:space="preserve">all </w:t>
      </w:r>
      <w:r>
        <w:t xml:space="preserve">expenditures in </w:t>
      </w:r>
      <w:r w:rsidRPr="004D11CA">
        <w:t>UFFAS classifications 58xx</w:t>
      </w:r>
    </w:p>
    <w:p w14:paraId="002B96DD" w14:textId="77777777" w:rsidR="007538B8" w:rsidRDefault="007538B8" w:rsidP="007538B8">
      <w:r w:rsidRPr="004D11CA">
        <w:t xml:space="preserve">Line </w:t>
      </w:r>
      <w:proofErr w:type="spellStart"/>
      <w:r w:rsidRPr="004D11CA">
        <w:t>f</w:t>
      </w:r>
      <w:proofErr w:type="spellEnd"/>
      <w:r w:rsidRPr="004D11CA">
        <w:t xml:space="preserve"> Debt Retirement – </w:t>
      </w:r>
      <w:r>
        <w:t xml:space="preserve">report </w:t>
      </w:r>
      <w:r w:rsidRPr="004D11CA">
        <w:t xml:space="preserve">all </w:t>
      </w:r>
      <w:r>
        <w:t xml:space="preserve">expenditures in </w:t>
      </w:r>
      <w:r w:rsidRPr="004D11CA">
        <w:t>UFFAS classifications 59xx</w:t>
      </w:r>
    </w:p>
    <w:p w14:paraId="2347481F" w14:textId="77777777" w:rsidR="007538B8" w:rsidRPr="004D11CA" w:rsidRDefault="007538B8" w:rsidP="007538B8">
      <w:r>
        <w:t>Line g Total Expenditures – total lines a-f.</w:t>
      </w:r>
    </w:p>
    <w:p w14:paraId="00A68AB5" w14:textId="77777777" w:rsidR="007538B8" w:rsidRPr="004D11CA" w:rsidRDefault="007538B8" w:rsidP="007538B8"/>
    <w:p w14:paraId="10240185" w14:textId="77777777" w:rsidR="007538B8" w:rsidRPr="004D11CA" w:rsidRDefault="007538B8" w:rsidP="007538B8">
      <w:pPr>
        <w:sectPr w:rsidR="007538B8" w:rsidRPr="004D11CA" w:rsidSect="00ED388C">
          <w:pgSz w:w="12240" w:h="15840" w:code="1"/>
          <w:pgMar w:top="1440" w:right="1440" w:bottom="1080" w:left="1440" w:header="720" w:footer="720" w:gutter="0"/>
          <w:paperSrc w:first="15" w:other="15"/>
          <w:cols w:space="720"/>
        </w:sectPr>
      </w:pPr>
    </w:p>
    <w:p w14:paraId="505B14E6" w14:textId="77777777" w:rsidR="007538B8" w:rsidRPr="004D11CA" w:rsidRDefault="007538B8" w:rsidP="007538B8">
      <w:pPr>
        <w:pStyle w:val="Heading3"/>
      </w:pPr>
      <w:bookmarkStart w:id="23" w:name="_VE-CA-3_Functional_Cost"/>
      <w:bookmarkStart w:id="24" w:name="_Toc6235550"/>
      <w:bookmarkStart w:id="25" w:name="_Toc56090428"/>
      <w:bookmarkEnd w:id="23"/>
      <w:r w:rsidRPr="004D11CA">
        <w:lastRenderedPageBreak/>
        <w:t>VE-CA-3 Functional Cost Allocation</w:t>
      </w:r>
      <w:bookmarkEnd w:id="24"/>
      <w:bookmarkEnd w:id="25"/>
    </w:p>
    <w:p w14:paraId="513D88C4" w14:textId="77777777" w:rsidR="007538B8" w:rsidRPr="004D11CA" w:rsidRDefault="007538B8" w:rsidP="007538B8">
      <w:r w:rsidRPr="004D11CA">
        <w:t>Complete heading – FISCAL YEAR, DISTRICT, and DATE PREPARED.</w:t>
      </w:r>
    </w:p>
    <w:p w14:paraId="40B4BB31" w14:textId="77777777" w:rsidR="007538B8" w:rsidRDefault="007538B8" w:rsidP="007538B8">
      <w:r w:rsidRPr="004D11CA">
        <w:t>In the TOTAL column on lines c</w:t>
      </w:r>
      <w:r>
        <w:t>-g</w:t>
      </w:r>
      <w:r w:rsidRPr="004D11CA">
        <w:t xml:space="preserve">, enter the amounts </w:t>
      </w:r>
      <w:r>
        <w:t>from</w:t>
      </w:r>
      <w:r w:rsidRPr="004D11CA">
        <w:t xml:space="preserve"> lines a-</w:t>
      </w:r>
      <w:r>
        <w:t>e</w:t>
      </w:r>
      <w:r w:rsidRPr="004D11CA">
        <w:t xml:space="preserve"> </w:t>
      </w:r>
      <w:r>
        <w:t>on</w:t>
      </w:r>
      <w:r w:rsidRPr="004D11CA">
        <w:t xml:space="preserve"> </w:t>
      </w:r>
      <w:r>
        <w:t>schedule</w:t>
      </w:r>
      <w:r w:rsidRPr="004D11CA">
        <w:t xml:space="preserve"> VE</w:t>
      </w:r>
      <w:r w:rsidRPr="004D11CA">
        <w:noBreakHyphen/>
        <w:t>CA</w:t>
      </w:r>
      <w:r w:rsidRPr="004D11CA">
        <w:noBreakHyphen/>
        <w:t>1</w:t>
      </w:r>
      <w:r>
        <w:t xml:space="preserve"> in the</w:t>
      </w:r>
      <w:r w:rsidRPr="004D11CA">
        <w:t xml:space="preserve"> </w:t>
      </w:r>
      <w:r>
        <w:t>FUNDS 1-2 SUBTOTAL</w:t>
      </w:r>
      <w:r w:rsidRPr="004D11CA">
        <w:t xml:space="preserve"> column.</w:t>
      </w:r>
      <w:r>
        <w:t xml:space="preserve">  Then a</w:t>
      </w:r>
      <w:r w:rsidRPr="004D11CA">
        <w:t xml:space="preserve">llocate the amount </w:t>
      </w:r>
      <w:r>
        <w:t xml:space="preserve">entered </w:t>
      </w:r>
      <w:proofErr w:type="gramStart"/>
      <w:r w:rsidRPr="004D11CA">
        <w:t>on line</w:t>
      </w:r>
      <w:proofErr w:type="gramEnd"/>
      <w:r w:rsidRPr="004D11CA">
        <w:t xml:space="preserve"> c </w:t>
      </w:r>
      <w:r>
        <w:t>between</w:t>
      </w:r>
      <w:r w:rsidRPr="004D11CA">
        <w:t xml:space="preserve"> lines a and b.  </w:t>
      </w:r>
      <w:proofErr w:type="gramStart"/>
      <w:r>
        <w:t>On line</w:t>
      </w:r>
      <w:proofErr w:type="gramEnd"/>
      <w:r>
        <w:t xml:space="preserve"> </w:t>
      </w:r>
      <w:proofErr w:type="spellStart"/>
      <w:r>
        <w:t>b</w:t>
      </w:r>
      <w:proofErr w:type="spellEnd"/>
      <w:r>
        <w:t xml:space="preserve"> the expenditures for </w:t>
      </w:r>
      <w:r w:rsidRPr="004D11CA">
        <w:t xml:space="preserve">Academic Administration </w:t>
      </w:r>
      <w:r>
        <w:t>(Cost Center 919) and t</w:t>
      </w:r>
      <w:r w:rsidRPr="004D11CA">
        <w:t xml:space="preserve">he net amount (line c - </w:t>
      </w:r>
      <w:r>
        <w:t>line b) on line a.</w:t>
      </w:r>
    </w:p>
    <w:p w14:paraId="707E2788" w14:textId="77777777" w:rsidR="007538B8" w:rsidRPr="004D11CA" w:rsidRDefault="007538B8" w:rsidP="007538B8">
      <w:pPr>
        <w:pStyle w:val="Indent5"/>
      </w:pPr>
      <w:r>
        <w:rPr>
          <w:b/>
        </w:rPr>
        <w:t xml:space="preserve">NOTE: </w:t>
      </w:r>
      <w:r>
        <w:t xml:space="preserve"> Academic Administration reported </w:t>
      </w:r>
      <w:proofErr w:type="gramStart"/>
      <w:r>
        <w:t>on line</w:t>
      </w:r>
      <w:proofErr w:type="gramEnd"/>
      <w:r>
        <w:t xml:space="preserve"> b is </w:t>
      </w:r>
      <w:r w:rsidRPr="00343200">
        <w:t>net of any amount</w:t>
      </w:r>
      <w:r>
        <w:t xml:space="preserve"> reported on line </w:t>
      </w:r>
      <w:proofErr w:type="spellStart"/>
      <w:r>
        <w:t>a</w:t>
      </w:r>
      <w:proofErr w:type="spellEnd"/>
      <w:r>
        <w:t xml:space="preserve"> in the REDUCTIONS column on VE-CA-1</w:t>
      </w:r>
      <w:r w:rsidRPr="00893C61">
        <w:t xml:space="preserve"> </w:t>
      </w:r>
      <w:r>
        <w:t>(</w:t>
      </w:r>
      <w:r w:rsidRPr="004D11CA">
        <w:t>OPEBS and Wisconsin Retirement System prior service amortization payments</w:t>
      </w:r>
      <w:r>
        <w:t>).</w:t>
      </w:r>
      <w:r w:rsidRPr="004D11CA">
        <w:t xml:space="preserve"> </w:t>
      </w:r>
      <w:r>
        <w:t xml:space="preserve">  </w:t>
      </w:r>
    </w:p>
    <w:p w14:paraId="32BF795A" w14:textId="77777777" w:rsidR="007538B8" w:rsidRPr="004D11CA" w:rsidRDefault="007538B8" w:rsidP="007538B8">
      <w:r>
        <w:t>Next, distribute the amounts in</w:t>
      </w:r>
      <w:r w:rsidRPr="004D11CA">
        <w:t xml:space="preserve"> the TOTAL column </w:t>
      </w:r>
      <w:r>
        <w:t xml:space="preserve">on lines a-b and d-g </w:t>
      </w:r>
      <w:r w:rsidRPr="004D11CA">
        <w:t xml:space="preserve">to the </w:t>
      </w:r>
      <w:r>
        <w:t>Cluster column</w:t>
      </w:r>
      <w:r w:rsidRPr="004D11CA">
        <w:t>s.</w:t>
      </w:r>
      <w:r>
        <w:t xml:space="preserve"> </w:t>
      </w:r>
    </w:p>
    <w:p w14:paraId="769F4FBA" w14:textId="77777777" w:rsidR="007538B8" w:rsidRDefault="007538B8" w:rsidP="007538B8">
      <w:r>
        <w:t>For</w:t>
      </w:r>
      <w:r w:rsidRPr="004D11CA">
        <w:t xml:space="preserve"> line a, enter direct costs by </w:t>
      </w:r>
      <w:r>
        <w:t xml:space="preserve">cluster </w:t>
      </w:r>
      <w:r w:rsidRPr="00B80D7B">
        <w:t>including</w:t>
      </w:r>
      <w:r>
        <w:t>:</w:t>
      </w:r>
    </w:p>
    <w:p w14:paraId="58C29133" w14:textId="77777777" w:rsidR="007538B8" w:rsidRDefault="007538B8" w:rsidP="007538B8">
      <w:pPr>
        <w:pStyle w:val="ListParagraph"/>
        <w:numPr>
          <w:ilvl w:val="0"/>
          <w:numId w:val="8"/>
        </w:numPr>
      </w:pPr>
      <w:r>
        <w:t>Instruction costs from cost centers included in the cluster.</w:t>
      </w:r>
      <w:r w:rsidRPr="00D91C82">
        <w:t xml:space="preserve"> </w:t>
      </w:r>
      <w:r w:rsidRPr="00D918F9">
        <w:t xml:space="preserve">Use the Cluster </w:t>
      </w:r>
      <w:r>
        <w:t>C</w:t>
      </w:r>
      <w:r w:rsidRPr="00D918F9">
        <w:t xml:space="preserve">rosswalk to </w:t>
      </w:r>
      <w:r w:rsidRPr="00086EDC">
        <w:t>map cost centers to the appropriate cluster</w:t>
      </w:r>
      <w:r>
        <w:t>; and</w:t>
      </w:r>
    </w:p>
    <w:p w14:paraId="3B492A78" w14:textId="77777777" w:rsidR="007538B8" w:rsidRDefault="007538B8" w:rsidP="007538B8">
      <w:pPr>
        <w:pStyle w:val="ListParagraph"/>
        <w:numPr>
          <w:ilvl w:val="0"/>
          <w:numId w:val="8"/>
        </w:numPr>
      </w:pPr>
      <w:r>
        <w:t xml:space="preserve">Division administration from cost centers 000, 100, 200, 300, 400, 500, 600, 700, 800, and 900, and </w:t>
      </w:r>
      <w:r w:rsidRPr="00B80D7B">
        <w:t>technical assistance from cost centers 910-918</w:t>
      </w:r>
      <w:r>
        <w:t xml:space="preserve"> are totaled by instructional division and allocated proportionately to each cost center. (</w:t>
      </w:r>
      <w:proofErr w:type="gramStart"/>
      <w:r>
        <w:t>e.g.</w:t>
      </w:r>
      <w:proofErr w:type="gramEnd"/>
      <w:r>
        <w:t xml:space="preserve"> total costs from 000 and 910 are allocated proportionately to cost centers 001 through 099, then added to the instruction costs of the cluster the cost center is included in).</w:t>
      </w:r>
    </w:p>
    <w:p w14:paraId="00EF0860" w14:textId="77777777" w:rsidR="007538B8" w:rsidRDefault="007538B8" w:rsidP="007538B8">
      <w:r w:rsidRPr="004D11CA">
        <w:t xml:space="preserve">For the remaining lines, use the following bases from </w:t>
      </w:r>
      <w:r>
        <w:t>schedule</w:t>
      </w:r>
      <w:r w:rsidRPr="004D11CA">
        <w:t xml:space="preserve"> VE</w:t>
      </w:r>
      <w:r w:rsidRPr="004D11CA">
        <w:noBreakHyphen/>
        <w:t>CA</w:t>
      </w:r>
      <w:r w:rsidRPr="004D11CA">
        <w:noBreakHyphen/>
        <w:t>6.</w:t>
      </w:r>
    </w:p>
    <w:tbl>
      <w:tblPr>
        <w:tblStyle w:val="TableGrid"/>
        <w:tblW w:w="0" w:type="auto"/>
        <w:jc w:val="center"/>
        <w:tblCellMar>
          <w:left w:w="0" w:type="dxa"/>
          <w:right w:w="0" w:type="dxa"/>
        </w:tblCellMar>
        <w:tblLook w:val="04A0" w:firstRow="1" w:lastRow="0" w:firstColumn="1" w:lastColumn="0" w:noHBand="0" w:noVBand="1"/>
      </w:tblPr>
      <w:tblGrid>
        <w:gridCol w:w="810"/>
        <w:gridCol w:w="990"/>
        <w:gridCol w:w="3994"/>
      </w:tblGrid>
      <w:tr w:rsidR="007538B8" w14:paraId="70C5AC3B" w14:textId="77777777" w:rsidTr="00362117">
        <w:trPr>
          <w:trHeight w:val="432"/>
          <w:jc w:val="center"/>
        </w:trPr>
        <w:tc>
          <w:tcPr>
            <w:tcW w:w="810" w:type="dxa"/>
            <w:vAlign w:val="center"/>
          </w:tcPr>
          <w:p w14:paraId="6D2108FD" w14:textId="77777777" w:rsidR="007538B8" w:rsidRDefault="007538B8" w:rsidP="00362117">
            <w:pPr>
              <w:spacing w:after="0"/>
              <w:jc w:val="center"/>
            </w:pPr>
            <w:r>
              <w:t>Line</w:t>
            </w:r>
          </w:p>
        </w:tc>
        <w:tc>
          <w:tcPr>
            <w:tcW w:w="990" w:type="dxa"/>
            <w:vAlign w:val="center"/>
          </w:tcPr>
          <w:p w14:paraId="2762C202" w14:textId="77777777" w:rsidR="007538B8" w:rsidRDefault="007538B8" w:rsidP="00362117">
            <w:pPr>
              <w:spacing w:after="0"/>
              <w:jc w:val="center"/>
            </w:pPr>
            <w:r>
              <w:t>Basis</w:t>
            </w:r>
          </w:p>
        </w:tc>
        <w:tc>
          <w:tcPr>
            <w:tcW w:w="3994" w:type="dxa"/>
            <w:vAlign w:val="center"/>
          </w:tcPr>
          <w:p w14:paraId="12B97B8E" w14:textId="77777777" w:rsidR="007538B8" w:rsidRDefault="007538B8" w:rsidP="00362117">
            <w:pPr>
              <w:spacing w:after="0"/>
            </w:pPr>
          </w:p>
        </w:tc>
      </w:tr>
      <w:tr w:rsidR="007538B8" w14:paraId="38251370" w14:textId="77777777" w:rsidTr="00362117">
        <w:trPr>
          <w:trHeight w:val="20"/>
          <w:jc w:val="center"/>
        </w:trPr>
        <w:tc>
          <w:tcPr>
            <w:tcW w:w="810" w:type="dxa"/>
            <w:vAlign w:val="center"/>
          </w:tcPr>
          <w:p w14:paraId="6A6D55BB" w14:textId="77777777" w:rsidR="007538B8" w:rsidRDefault="007538B8" w:rsidP="00362117">
            <w:pPr>
              <w:spacing w:after="0"/>
              <w:jc w:val="center"/>
            </w:pPr>
            <w:r>
              <w:t>b</w:t>
            </w:r>
          </w:p>
        </w:tc>
        <w:tc>
          <w:tcPr>
            <w:tcW w:w="990" w:type="dxa"/>
            <w:vAlign w:val="center"/>
          </w:tcPr>
          <w:p w14:paraId="7F7EE256" w14:textId="77777777" w:rsidR="007538B8" w:rsidRDefault="007538B8" w:rsidP="00362117">
            <w:pPr>
              <w:spacing w:after="0"/>
              <w:jc w:val="center"/>
            </w:pPr>
            <w:r>
              <w:t>A</w:t>
            </w:r>
          </w:p>
          <w:p w14:paraId="41BE03AA" w14:textId="77777777" w:rsidR="007538B8" w:rsidRDefault="007538B8" w:rsidP="00362117">
            <w:pPr>
              <w:spacing w:after="0"/>
              <w:jc w:val="center"/>
            </w:pPr>
            <w:r>
              <w:t>B</w:t>
            </w:r>
          </w:p>
        </w:tc>
        <w:tc>
          <w:tcPr>
            <w:tcW w:w="3994" w:type="dxa"/>
            <w:vAlign w:val="center"/>
          </w:tcPr>
          <w:p w14:paraId="319F6581" w14:textId="77777777" w:rsidR="007538B8" w:rsidRDefault="007538B8" w:rsidP="00362117">
            <w:pPr>
              <w:spacing w:after="0"/>
            </w:pPr>
            <w:r>
              <w:t>FTEs – all districts except MadATC</w:t>
            </w:r>
          </w:p>
          <w:p w14:paraId="4B05CA0C" w14:textId="77777777" w:rsidR="007538B8" w:rsidRDefault="007538B8" w:rsidP="00362117">
            <w:pPr>
              <w:spacing w:after="0"/>
            </w:pPr>
            <w:r>
              <w:t>Salaries and Fringes – only MadATC</w:t>
            </w:r>
          </w:p>
        </w:tc>
      </w:tr>
      <w:tr w:rsidR="007538B8" w14:paraId="26FAC23A" w14:textId="77777777" w:rsidTr="00362117">
        <w:trPr>
          <w:trHeight w:val="432"/>
          <w:jc w:val="center"/>
        </w:trPr>
        <w:tc>
          <w:tcPr>
            <w:tcW w:w="810" w:type="dxa"/>
            <w:vAlign w:val="center"/>
          </w:tcPr>
          <w:p w14:paraId="01678ACE" w14:textId="77777777" w:rsidR="007538B8" w:rsidRDefault="007538B8" w:rsidP="00362117">
            <w:pPr>
              <w:spacing w:after="0"/>
              <w:jc w:val="center"/>
            </w:pPr>
            <w:r>
              <w:t>d</w:t>
            </w:r>
          </w:p>
        </w:tc>
        <w:tc>
          <w:tcPr>
            <w:tcW w:w="990" w:type="dxa"/>
            <w:vAlign w:val="center"/>
          </w:tcPr>
          <w:p w14:paraId="7C44AF83" w14:textId="77777777" w:rsidR="007538B8" w:rsidRDefault="007538B8" w:rsidP="00362117">
            <w:pPr>
              <w:spacing w:after="0"/>
              <w:jc w:val="center"/>
            </w:pPr>
            <w:r>
              <w:t>A</w:t>
            </w:r>
          </w:p>
        </w:tc>
        <w:tc>
          <w:tcPr>
            <w:tcW w:w="3994" w:type="dxa"/>
            <w:vAlign w:val="center"/>
          </w:tcPr>
          <w:p w14:paraId="720E3B02" w14:textId="77777777" w:rsidR="007538B8" w:rsidRDefault="007538B8" w:rsidP="00362117">
            <w:pPr>
              <w:spacing w:after="0"/>
            </w:pPr>
            <w:r>
              <w:t>FTEs</w:t>
            </w:r>
          </w:p>
        </w:tc>
      </w:tr>
      <w:tr w:rsidR="007538B8" w14:paraId="497D38F1" w14:textId="77777777" w:rsidTr="00362117">
        <w:trPr>
          <w:trHeight w:val="432"/>
          <w:jc w:val="center"/>
        </w:trPr>
        <w:tc>
          <w:tcPr>
            <w:tcW w:w="810" w:type="dxa"/>
            <w:vAlign w:val="center"/>
          </w:tcPr>
          <w:p w14:paraId="7CF9E057" w14:textId="77777777" w:rsidR="007538B8" w:rsidRDefault="007538B8" w:rsidP="00362117">
            <w:pPr>
              <w:spacing w:after="0"/>
              <w:jc w:val="center"/>
            </w:pPr>
            <w:r>
              <w:t>e</w:t>
            </w:r>
          </w:p>
        </w:tc>
        <w:tc>
          <w:tcPr>
            <w:tcW w:w="990" w:type="dxa"/>
            <w:vAlign w:val="center"/>
          </w:tcPr>
          <w:p w14:paraId="19206F6E" w14:textId="77777777" w:rsidR="007538B8" w:rsidRDefault="007538B8" w:rsidP="00362117">
            <w:pPr>
              <w:spacing w:after="0"/>
              <w:jc w:val="center"/>
            </w:pPr>
            <w:r>
              <w:t>A</w:t>
            </w:r>
          </w:p>
        </w:tc>
        <w:tc>
          <w:tcPr>
            <w:tcW w:w="3994" w:type="dxa"/>
            <w:vAlign w:val="center"/>
          </w:tcPr>
          <w:p w14:paraId="0C5F9253" w14:textId="77777777" w:rsidR="007538B8" w:rsidRDefault="007538B8" w:rsidP="00362117">
            <w:pPr>
              <w:spacing w:after="0"/>
            </w:pPr>
            <w:r>
              <w:t>FTEs</w:t>
            </w:r>
          </w:p>
        </w:tc>
      </w:tr>
      <w:tr w:rsidR="007538B8" w14:paraId="02615EDD" w14:textId="77777777" w:rsidTr="00362117">
        <w:trPr>
          <w:trHeight w:val="432"/>
          <w:jc w:val="center"/>
        </w:trPr>
        <w:tc>
          <w:tcPr>
            <w:tcW w:w="810" w:type="dxa"/>
            <w:vAlign w:val="center"/>
          </w:tcPr>
          <w:p w14:paraId="63FE57A1" w14:textId="77777777" w:rsidR="007538B8" w:rsidRDefault="007538B8" w:rsidP="00362117">
            <w:pPr>
              <w:spacing w:after="0"/>
              <w:jc w:val="center"/>
            </w:pPr>
            <w:r>
              <w:t>f</w:t>
            </w:r>
          </w:p>
        </w:tc>
        <w:tc>
          <w:tcPr>
            <w:tcW w:w="990" w:type="dxa"/>
            <w:vAlign w:val="center"/>
          </w:tcPr>
          <w:p w14:paraId="2F74B2C7" w14:textId="77777777" w:rsidR="007538B8" w:rsidRDefault="007538B8" w:rsidP="00362117">
            <w:pPr>
              <w:spacing w:after="0"/>
              <w:jc w:val="center"/>
            </w:pPr>
            <w:r>
              <w:t>C</w:t>
            </w:r>
          </w:p>
        </w:tc>
        <w:tc>
          <w:tcPr>
            <w:tcW w:w="3994" w:type="dxa"/>
            <w:vAlign w:val="center"/>
          </w:tcPr>
          <w:p w14:paraId="2AFB365D" w14:textId="77777777" w:rsidR="007538B8" w:rsidRDefault="007538B8" w:rsidP="00362117">
            <w:pPr>
              <w:spacing w:after="0"/>
            </w:pPr>
            <w:r>
              <w:t>Direct Cost</w:t>
            </w:r>
          </w:p>
        </w:tc>
      </w:tr>
      <w:tr w:rsidR="007538B8" w14:paraId="027E3252" w14:textId="77777777" w:rsidTr="00362117">
        <w:trPr>
          <w:trHeight w:val="432"/>
          <w:jc w:val="center"/>
        </w:trPr>
        <w:tc>
          <w:tcPr>
            <w:tcW w:w="810" w:type="dxa"/>
            <w:vAlign w:val="center"/>
          </w:tcPr>
          <w:p w14:paraId="6C80E5ED" w14:textId="77777777" w:rsidR="007538B8" w:rsidRDefault="007538B8" w:rsidP="00362117">
            <w:pPr>
              <w:spacing w:after="0"/>
              <w:jc w:val="center"/>
            </w:pPr>
            <w:r>
              <w:t>g</w:t>
            </w:r>
          </w:p>
        </w:tc>
        <w:tc>
          <w:tcPr>
            <w:tcW w:w="990" w:type="dxa"/>
            <w:vAlign w:val="center"/>
          </w:tcPr>
          <w:p w14:paraId="2801A44C" w14:textId="77777777" w:rsidR="007538B8" w:rsidRDefault="007538B8" w:rsidP="00362117">
            <w:pPr>
              <w:spacing w:after="0"/>
              <w:jc w:val="center"/>
            </w:pPr>
            <w:r>
              <w:t>A</w:t>
            </w:r>
          </w:p>
        </w:tc>
        <w:tc>
          <w:tcPr>
            <w:tcW w:w="3994" w:type="dxa"/>
            <w:vAlign w:val="center"/>
          </w:tcPr>
          <w:p w14:paraId="6208B114" w14:textId="77777777" w:rsidR="007538B8" w:rsidRDefault="007538B8" w:rsidP="00362117">
            <w:pPr>
              <w:spacing w:after="0"/>
            </w:pPr>
            <w:r>
              <w:t>FTEs</w:t>
            </w:r>
          </w:p>
        </w:tc>
      </w:tr>
    </w:tbl>
    <w:p w14:paraId="3E5D3667" w14:textId="77777777" w:rsidR="007538B8" w:rsidRDefault="007538B8" w:rsidP="007538B8">
      <w:pPr>
        <w:jc w:val="center"/>
      </w:pPr>
    </w:p>
    <w:p w14:paraId="18FCD342" w14:textId="77777777" w:rsidR="007538B8" w:rsidRDefault="007538B8" w:rsidP="007538B8">
      <w:r>
        <w:t xml:space="preserve">Sum the amounts on lines c-g in each column </w:t>
      </w:r>
      <w:proofErr w:type="gramStart"/>
      <w:r>
        <w:t>on line</w:t>
      </w:r>
      <w:proofErr w:type="gramEnd"/>
      <w:r>
        <w:t xml:space="preserve"> h.</w:t>
      </w:r>
    </w:p>
    <w:p w14:paraId="36413A2F" w14:textId="77777777" w:rsidR="007538B8" w:rsidRPr="00A77F6D" w:rsidRDefault="007538B8" w:rsidP="007538B8"/>
    <w:p w14:paraId="7F61E12E" w14:textId="77777777" w:rsidR="007538B8" w:rsidRPr="00B81CFE" w:rsidRDefault="007538B8" w:rsidP="007538B8"/>
    <w:p w14:paraId="6908A62F" w14:textId="77777777" w:rsidR="007538B8" w:rsidRPr="00B81CFE" w:rsidRDefault="007538B8" w:rsidP="007538B8"/>
    <w:p w14:paraId="0BDC3850" w14:textId="77777777" w:rsidR="007538B8" w:rsidRDefault="007538B8" w:rsidP="007538B8">
      <w:pPr>
        <w:tabs>
          <w:tab w:val="left" w:pos="8565"/>
        </w:tabs>
        <w:sectPr w:rsidR="007538B8" w:rsidSect="00ED388C">
          <w:pgSz w:w="12240" w:h="15840" w:code="1"/>
          <w:pgMar w:top="1440" w:right="1440" w:bottom="1080" w:left="1440" w:header="720" w:footer="720" w:gutter="0"/>
          <w:paperSrc w:first="11" w:other="11"/>
          <w:cols w:space="720"/>
        </w:sectPr>
      </w:pPr>
      <w:r>
        <w:tab/>
      </w:r>
      <w:r>
        <w:tab/>
      </w:r>
    </w:p>
    <w:p w14:paraId="1A69035F" w14:textId="77777777" w:rsidR="007538B8" w:rsidRPr="004D11CA" w:rsidRDefault="007538B8" w:rsidP="007538B8">
      <w:pPr>
        <w:pStyle w:val="Heading3"/>
      </w:pPr>
      <w:bookmarkStart w:id="26" w:name="_Toc6235551"/>
      <w:bookmarkStart w:id="27" w:name="_Toc56090429"/>
      <w:r w:rsidRPr="004D11CA">
        <w:lastRenderedPageBreak/>
        <w:t xml:space="preserve">VE-CA-4 </w:t>
      </w:r>
      <w:r>
        <w:t>Cluster</w:t>
      </w:r>
      <w:r w:rsidRPr="004D11CA">
        <w:t xml:space="preserve"> Cost Allocation</w:t>
      </w:r>
      <w:bookmarkEnd w:id="26"/>
      <w:bookmarkEnd w:id="27"/>
    </w:p>
    <w:p w14:paraId="49B310BA" w14:textId="77777777" w:rsidR="007538B8" w:rsidRDefault="007538B8" w:rsidP="007538B8">
      <w:pPr>
        <w:pStyle w:val="Heading4"/>
      </w:pPr>
      <w:bookmarkStart w:id="28" w:name="_Toc6235552"/>
      <w:bookmarkStart w:id="29" w:name="_Toc56090430"/>
      <w:r>
        <w:t>Cluster Schedule Instructions</w:t>
      </w:r>
      <w:bookmarkEnd w:id="28"/>
      <w:bookmarkEnd w:id="29"/>
    </w:p>
    <w:p w14:paraId="759598C4" w14:textId="77777777" w:rsidR="007538B8" w:rsidRPr="004D11CA" w:rsidRDefault="007538B8" w:rsidP="007538B8">
      <w:r w:rsidRPr="004D11CA">
        <w:t xml:space="preserve">A separate </w:t>
      </w:r>
      <w:r>
        <w:t>schedule</w:t>
      </w:r>
      <w:r w:rsidRPr="004D11CA">
        <w:t xml:space="preserve"> VE</w:t>
      </w:r>
      <w:r w:rsidRPr="004D11CA">
        <w:noBreakHyphen/>
        <w:t>CA</w:t>
      </w:r>
      <w:r w:rsidRPr="004D11CA">
        <w:noBreakHyphen/>
        <w:t xml:space="preserve">4 is required for each instructional </w:t>
      </w:r>
      <w:r>
        <w:t>cluster</w:t>
      </w:r>
      <w:r w:rsidRPr="004D11CA">
        <w:t>.  Complete the heading for each </w:t>
      </w:r>
      <w:r>
        <w:t xml:space="preserve">schedule </w:t>
      </w:r>
      <w:r w:rsidRPr="004D11CA">
        <w:t xml:space="preserve">– FISCAL YEAR, DISTRICT, and DATE PREPARED.  Also fill in the name of the </w:t>
      </w:r>
      <w:r>
        <w:t>cluster</w:t>
      </w:r>
      <w:r w:rsidRPr="004D11CA">
        <w:t xml:space="preserve"> in the </w:t>
      </w:r>
      <w:proofErr w:type="gramStart"/>
      <w:r w:rsidRPr="004D11CA">
        <w:t>far right</w:t>
      </w:r>
      <w:proofErr w:type="gramEnd"/>
      <w:r w:rsidRPr="004D11CA">
        <w:t xml:space="preserve"> column.</w:t>
      </w:r>
    </w:p>
    <w:p w14:paraId="0712984F" w14:textId="77777777" w:rsidR="007538B8" w:rsidRDefault="007538B8" w:rsidP="007538B8">
      <w:r>
        <w:t>F</w:t>
      </w:r>
      <w:r w:rsidRPr="004D11CA">
        <w:t xml:space="preserve">or each </w:t>
      </w:r>
      <w:r>
        <w:t>cluster’s schedule</w:t>
      </w:r>
      <w:r w:rsidRPr="002917B0">
        <w:t xml:space="preserve"> </w:t>
      </w:r>
      <w:r w:rsidRPr="004D11CA">
        <w:t>VE</w:t>
      </w:r>
      <w:r w:rsidRPr="004D11CA">
        <w:noBreakHyphen/>
        <w:t>CA</w:t>
      </w:r>
      <w:r w:rsidRPr="004D11CA">
        <w:noBreakHyphen/>
        <w:t xml:space="preserve">4, transfer the amounts from the appropriate column of </w:t>
      </w:r>
      <w:r>
        <w:t>schedule</w:t>
      </w:r>
      <w:r w:rsidRPr="004D11CA">
        <w:t xml:space="preserve"> VE</w:t>
      </w:r>
      <w:r w:rsidRPr="004D11CA">
        <w:noBreakHyphen/>
        <w:t>CA</w:t>
      </w:r>
      <w:r w:rsidRPr="004D11CA">
        <w:noBreakHyphen/>
        <w:t xml:space="preserve">3 to the </w:t>
      </w:r>
      <w:r>
        <w:t>CLUSTER</w:t>
      </w:r>
      <w:r w:rsidRPr="004D11CA">
        <w:t>/TOTAL column.</w:t>
      </w:r>
    </w:p>
    <w:tbl>
      <w:tblPr>
        <w:tblStyle w:val="TableGrid"/>
        <w:tblW w:w="0" w:type="auto"/>
        <w:tblInd w:w="1350" w:type="dxa"/>
        <w:tblLook w:val="04A0" w:firstRow="1" w:lastRow="0" w:firstColumn="1" w:lastColumn="0" w:noHBand="0" w:noVBand="1"/>
      </w:tblPr>
      <w:tblGrid>
        <w:gridCol w:w="1766"/>
        <w:gridCol w:w="1204"/>
        <w:gridCol w:w="1170"/>
      </w:tblGrid>
      <w:tr w:rsidR="007538B8" w14:paraId="1548EAFB" w14:textId="77777777" w:rsidTr="00362117">
        <w:tc>
          <w:tcPr>
            <w:tcW w:w="1766" w:type="dxa"/>
          </w:tcPr>
          <w:p w14:paraId="6F69C0F9" w14:textId="77777777" w:rsidR="007538B8" w:rsidRDefault="007538B8" w:rsidP="00362117">
            <w:pPr>
              <w:spacing w:after="0"/>
            </w:pPr>
            <w:r>
              <w:t>VE-CA-4</w:t>
            </w:r>
          </w:p>
        </w:tc>
        <w:tc>
          <w:tcPr>
            <w:tcW w:w="1204" w:type="dxa"/>
          </w:tcPr>
          <w:p w14:paraId="471D0C17" w14:textId="77777777" w:rsidR="007538B8" w:rsidRDefault="007538B8" w:rsidP="00362117">
            <w:pPr>
              <w:spacing w:after="0"/>
            </w:pPr>
          </w:p>
        </w:tc>
        <w:tc>
          <w:tcPr>
            <w:tcW w:w="1170" w:type="dxa"/>
          </w:tcPr>
          <w:p w14:paraId="40659D1B" w14:textId="77777777" w:rsidR="007538B8" w:rsidRDefault="007538B8" w:rsidP="00362117">
            <w:pPr>
              <w:spacing w:after="0"/>
            </w:pPr>
            <w:r>
              <w:t>VE-CA-3</w:t>
            </w:r>
          </w:p>
        </w:tc>
      </w:tr>
      <w:tr w:rsidR="007538B8" w14:paraId="4BDAB524" w14:textId="77777777" w:rsidTr="00362117">
        <w:tc>
          <w:tcPr>
            <w:tcW w:w="1766" w:type="dxa"/>
          </w:tcPr>
          <w:p w14:paraId="296B4E51" w14:textId="77777777" w:rsidR="007538B8" w:rsidRDefault="007538B8" w:rsidP="00362117">
            <w:pPr>
              <w:spacing w:after="0"/>
            </w:pPr>
            <w:r>
              <w:t>line a</w:t>
            </w:r>
          </w:p>
        </w:tc>
        <w:tc>
          <w:tcPr>
            <w:tcW w:w="1204" w:type="dxa"/>
          </w:tcPr>
          <w:p w14:paraId="14A83692" w14:textId="77777777" w:rsidR="007538B8" w:rsidRDefault="007538B8" w:rsidP="00362117">
            <w:pPr>
              <w:spacing w:after="0"/>
            </w:pPr>
            <w:r>
              <w:t>from</w:t>
            </w:r>
          </w:p>
        </w:tc>
        <w:tc>
          <w:tcPr>
            <w:tcW w:w="1170" w:type="dxa"/>
          </w:tcPr>
          <w:p w14:paraId="14423AE9" w14:textId="77777777" w:rsidR="007538B8" w:rsidRDefault="007538B8" w:rsidP="00362117">
            <w:pPr>
              <w:spacing w:after="0"/>
            </w:pPr>
            <w:r>
              <w:t>line c</w:t>
            </w:r>
          </w:p>
        </w:tc>
      </w:tr>
      <w:tr w:rsidR="007538B8" w14:paraId="4232EEBB" w14:textId="77777777" w:rsidTr="00362117">
        <w:tc>
          <w:tcPr>
            <w:tcW w:w="1766" w:type="dxa"/>
          </w:tcPr>
          <w:p w14:paraId="2063FE45" w14:textId="77777777" w:rsidR="007538B8" w:rsidRDefault="007538B8" w:rsidP="00362117">
            <w:pPr>
              <w:spacing w:after="0"/>
            </w:pPr>
            <w:r>
              <w:t>line b</w:t>
            </w:r>
          </w:p>
        </w:tc>
        <w:tc>
          <w:tcPr>
            <w:tcW w:w="1204" w:type="dxa"/>
          </w:tcPr>
          <w:p w14:paraId="371E6EE4" w14:textId="77777777" w:rsidR="007538B8" w:rsidRDefault="007538B8" w:rsidP="00362117">
            <w:pPr>
              <w:spacing w:after="0"/>
            </w:pPr>
            <w:r>
              <w:t>from</w:t>
            </w:r>
          </w:p>
        </w:tc>
        <w:tc>
          <w:tcPr>
            <w:tcW w:w="1170" w:type="dxa"/>
          </w:tcPr>
          <w:p w14:paraId="2590E1CB" w14:textId="77777777" w:rsidR="007538B8" w:rsidRDefault="007538B8" w:rsidP="00362117">
            <w:pPr>
              <w:spacing w:after="0"/>
            </w:pPr>
            <w:r>
              <w:t>line d</w:t>
            </w:r>
          </w:p>
        </w:tc>
      </w:tr>
      <w:tr w:rsidR="007538B8" w14:paraId="0344D461" w14:textId="77777777" w:rsidTr="00362117">
        <w:tc>
          <w:tcPr>
            <w:tcW w:w="1766" w:type="dxa"/>
          </w:tcPr>
          <w:p w14:paraId="36FD4870" w14:textId="77777777" w:rsidR="007538B8" w:rsidRDefault="007538B8" w:rsidP="00362117">
            <w:pPr>
              <w:spacing w:after="0"/>
            </w:pPr>
            <w:r>
              <w:t>line c</w:t>
            </w:r>
          </w:p>
        </w:tc>
        <w:tc>
          <w:tcPr>
            <w:tcW w:w="1204" w:type="dxa"/>
          </w:tcPr>
          <w:p w14:paraId="2DD0B59F" w14:textId="77777777" w:rsidR="007538B8" w:rsidRDefault="007538B8" w:rsidP="00362117">
            <w:pPr>
              <w:spacing w:after="0"/>
            </w:pPr>
            <w:r>
              <w:t>from</w:t>
            </w:r>
          </w:p>
        </w:tc>
        <w:tc>
          <w:tcPr>
            <w:tcW w:w="1170" w:type="dxa"/>
          </w:tcPr>
          <w:p w14:paraId="3AD472CC" w14:textId="77777777" w:rsidR="007538B8" w:rsidRDefault="007538B8" w:rsidP="00362117">
            <w:pPr>
              <w:spacing w:after="0"/>
            </w:pPr>
            <w:r>
              <w:t>line e</w:t>
            </w:r>
          </w:p>
        </w:tc>
      </w:tr>
      <w:tr w:rsidR="007538B8" w14:paraId="75BC5EA4" w14:textId="77777777" w:rsidTr="00362117">
        <w:tc>
          <w:tcPr>
            <w:tcW w:w="1766" w:type="dxa"/>
          </w:tcPr>
          <w:p w14:paraId="02943FAB" w14:textId="77777777" w:rsidR="007538B8" w:rsidRDefault="007538B8" w:rsidP="00362117">
            <w:pPr>
              <w:spacing w:after="0"/>
            </w:pPr>
            <w:r>
              <w:t>line e</w:t>
            </w:r>
          </w:p>
        </w:tc>
        <w:tc>
          <w:tcPr>
            <w:tcW w:w="1204" w:type="dxa"/>
          </w:tcPr>
          <w:p w14:paraId="0C5B3FF8" w14:textId="77777777" w:rsidR="007538B8" w:rsidRDefault="007538B8" w:rsidP="00362117">
            <w:pPr>
              <w:spacing w:after="0"/>
            </w:pPr>
            <w:r>
              <w:t>from</w:t>
            </w:r>
          </w:p>
        </w:tc>
        <w:tc>
          <w:tcPr>
            <w:tcW w:w="1170" w:type="dxa"/>
          </w:tcPr>
          <w:p w14:paraId="23B1C417" w14:textId="77777777" w:rsidR="007538B8" w:rsidRDefault="007538B8" w:rsidP="00362117">
            <w:pPr>
              <w:spacing w:after="0"/>
            </w:pPr>
            <w:r>
              <w:t>line f</w:t>
            </w:r>
          </w:p>
        </w:tc>
      </w:tr>
      <w:tr w:rsidR="007538B8" w14:paraId="5BAFBBE4" w14:textId="77777777" w:rsidTr="00362117">
        <w:tc>
          <w:tcPr>
            <w:tcW w:w="1766" w:type="dxa"/>
          </w:tcPr>
          <w:p w14:paraId="5687C1B9" w14:textId="77777777" w:rsidR="007538B8" w:rsidRDefault="007538B8" w:rsidP="00362117">
            <w:pPr>
              <w:spacing w:after="0"/>
            </w:pPr>
            <w:r>
              <w:t>line f</w:t>
            </w:r>
          </w:p>
        </w:tc>
        <w:tc>
          <w:tcPr>
            <w:tcW w:w="1204" w:type="dxa"/>
          </w:tcPr>
          <w:p w14:paraId="311FB1B2" w14:textId="77777777" w:rsidR="007538B8" w:rsidRDefault="007538B8" w:rsidP="00362117">
            <w:pPr>
              <w:spacing w:after="0"/>
            </w:pPr>
            <w:r>
              <w:t>from</w:t>
            </w:r>
          </w:p>
        </w:tc>
        <w:tc>
          <w:tcPr>
            <w:tcW w:w="1170" w:type="dxa"/>
          </w:tcPr>
          <w:p w14:paraId="27F0CB30" w14:textId="77777777" w:rsidR="007538B8" w:rsidRDefault="007538B8" w:rsidP="00362117">
            <w:pPr>
              <w:spacing w:after="0"/>
            </w:pPr>
            <w:r>
              <w:t>line g</w:t>
            </w:r>
          </w:p>
        </w:tc>
      </w:tr>
    </w:tbl>
    <w:p w14:paraId="7FC7F04B" w14:textId="77777777" w:rsidR="007538B8" w:rsidRPr="004D11CA" w:rsidRDefault="007538B8" w:rsidP="007538B8">
      <w:r>
        <w:tab/>
      </w:r>
      <w:r>
        <w:tab/>
        <w:t>line h is the total of lines d and g and must agree with line h of schedule VE-CA-3</w:t>
      </w:r>
    </w:p>
    <w:p w14:paraId="345A5E9D" w14:textId="77777777" w:rsidR="007538B8" w:rsidRPr="004D11CA" w:rsidRDefault="007538B8" w:rsidP="007538B8">
      <w:r>
        <w:t>R</w:t>
      </w:r>
      <w:r w:rsidRPr="004D11CA">
        <w:t xml:space="preserve">epeating for each </w:t>
      </w:r>
      <w:r>
        <w:t>cluster’s VE-CA-4</w:t>
      </w:r>
      <w:r w:rsidRPr="004D11CA">
        <w:t xml:space="preserve">, allocate the </w:t>
      </w:r>
      <w:r>
        <w:t>Cluster</w:t>
      </w:r>
      <w:r w:rsidRPr="004D11CA">
        <w:t>/Total</w:t>
      </w:r>
      <w:r>
        <w:t xml:space="preserve"> column</w:t>
      </w:r>
      <w:r w:rsidRPr="004D11CA">
        <w:t xml:space="preserve"> amount for each function (footing and cross-footing subtotals and totals) over the </w:t>
      </w:r>
      <w:r>
        <w:t>columns (</w:t>
      </w:r>
      <w:r w:rsidRPr="004D11CA">
        <w:t>aid categories of collegiate transfer, associate degree, technical diploma, vocational adult, non-postsecondary and community services</w:t>
      </w:r>
      <w:r>
        <w:t>)</w:t>
      </w:r>
      <w:r w:rsidRPr="004D11CA">
        <w:t xml:space="preserve"> according to the following groupings:</w:t>
      </w:r>
    </w:p>
    <w:p w14:paraId="09EC8022" w14:textId="77777777" w:rsidR="007538B8" w:rsidRPr="004D11CA" w:rsidRDefault="007538B8" w:rsidP="007538B8">
      <w:pPr>
        <w:pStyle w:val="Indent5"/>
        <w:tabs>
          <w:tab w:val="left" w:leader="dot" w:pos="3600"/>
        </w:tabs>
        <w:spacing w:after="0"/>
      </w:pPr>
      <w:r w:rsidRPr="004D11CA">
        <w:t>Collegiate Transfer</w:t>
      </w:r>
      <w:r w:rsidRPr="004D11CA">
        <w:tab/>
        <w:t>20</w:t>
      </w:r>
    </w:p>
    <w:p w14:paraId="50FC5CAF" w14:textId="77777777" w:rsidR="007538B8" w:rsidRPr="004D11CA" w:rsidRDefault="007538B8" w:rsidP="007538B8">
      <w:pPr>
        <w:pStyle w:val="Indent5"/>
        <w:tabs>
          <w:tab w:val="left" w:leader="dot" w:pos="3600"/>
        </w:tabs>
        <w:spacing w:after="0"/>
      </w:pPr>
      <w:r w:rsidRPr="004D11CA">
        <w:t>Associate Degree</w:t>
      </w:r>
      <w:r w:rsidRPr="004D11CA">
        <w:tab/>
        <w:t>10</w:t>
      </w:r>
    </w:p>
    <w:p w14:paraId="7C7C9896" w14:textId="77777777" w:rsidR="007538B8" w:rsidRPr="004D11CA" w:rsidRDefault="007538B8" w:rsidP="007538B8">
      <w:pPr>
        <w:pStyle w:val="Indent5"/>
        <w:tabs>
          <w:tab w:val="left" w:leader="dot" w:pos="3600"/>
        </w:tabs>
        <w:spacing w:after="0"/>
      </w:pPr>
      <w:r w:rsidRPr="004D11CA">
        <w:t>Technical Diploma</w:t>
      </w:r>
      <w:r w:rsidRPr="004D11CA">
        <w:tab/>
        <w:t>30, 31, 32, 50</w:t>
      </w:r>
    </w:p>
    <w:p w14:paraId="52F6ABBA" w14:textId="77777777" w:rsidR="007538B8" w:rsidRPr="004D11CA" w:rsidRDefault="007538B8" w:rsidP="007538B8">
      <w:pPr>
        <w:pStyle w:val="Indent5"/>
        <w:tabs>
          <w:tab w:val="left" w:leader="dot" w:pos="3600"/>
        </w:tabs>
        <w:spacing w:after="0"/>
      </w:pPr>
      <w:r w:rsidRPr="004D11CA">
        <w:t>Vocational Adult</w:t>
      </w:r>
      <w:r w:rsidRPr="004D11CA">
        <w:tab/>
        <w:t>42, 44, 45, 47</w:t>
      </w:r>
    </w:p>
    <w:p w14:paraId="5C26D483" w14:textId="77777777" w:rsidR="007538B8" w:rsidRPr="004D11CA" w:rsidRDefault="007538B8" w:rsidP="007538B8">
      <w:pPr>
        <w:pStyle w:val="Indent5"/>
        <w:tabs>
          <w:tab w:val="left" w:leader="dot" w:pos="3600"/>
        </w:tabs>
        <w:spacing w:after="0"/>
      </w:pPr>
      <w:r w:rsidRPr="004D11CA">
        <w:t>Non-Postsecondary</w:t>
      </w:r>
      <w:r w:rsidRPr="004D11CA">
        <w:tab/>
        <w:t>73, 74, 75, 76, 77, 78</w:t>
      </w:r>
    </w:p>
    <w:p w14:paraId="58B38C8A" w14:textId="77777777" w:rsidR="007538B8" w:rsidRPr="004D11CA" w:rsidRDefault="007538B8" w:rsidP="007538B8">
      <w:pPr>
        <w:pStyle w:val="Indent5"/>
        <w:tabs>
          <w:tab w:val="left" w:leader="dot" w:pos="3600"/>
        </w:tabs>
      </w:pPr>
      <w:r w:rsidRPr="004D11CA">
        <w:t>Community Services</w:t>
      </w:r>
      <w:r w:rsidRPr="004D11CA">
        <w:tab/>
        <w:t>60</w:t>
      </w:r>
    </w:p>
    <w:p w14:paraId="7B2379FF" w14:textId="77777777" w:rsidR="007538B8" w:rsidRPr="004D11CA" w:rsidRDefault="007538B8" w:rsidP="007538B8">
      <w:pPr>
        <w:pStyle w:val="Heading4"/>
      </w:pPr>
      <w:bookmarkStart w:id="30" w:name="_Distribution_Instructions"/>
      <w:bookmarkStart w:id="31" w:name="_Toc6235553"/>
      <w:bookmarkStart w:id="32" w:name="_Toc56090431"/>
      <w:bookmarkEnd w:id="30"/>
      <w:r w:rsidRPr="004D11CA">
        <w:t xml:space="preserve">Distribution </w:t>
      </w:r>
      <w:r>
        <w:t>Instructions</w:t>
      </w:r>
      <w:bookmarkEnd w:id="31"/>
      <w:bookmarkEnd w:id="32"/>
    </w:p>
    <w:p w14:paraId="1B0C331C" w14:textId="77777777" w:rsidR="007538B8" w:rsidRDefault="007538B8" w:rsidP="007538B8">
      <w:r>
        <w:t>Cluster</w:t>
      </w:r>
      <w:r w:rsidRPr="004D11CA">
        <w:t>/Total</w:t>
      </w:r>
      <w:r>
        <w:t xml:space="preserve"> column</w:t>
      </w:r>
      <w:r w:rsidRPr="004D11CA">
        <w:t xml:space="preserve"> </w:t>
      </w:r>
      <w:r>
        <w:t>distributions to the aid category columns are to</w:t>
      </w:r>
      <w:r w:rsidRPr="004D11CA">
        <w:t xml:space="preserve"> be round</w:t>
      </w:r>
      <w:r>
        <w:t>ed as follows:</w:t>
      </w:r>
    </w:p>
    <w:p w14:paraId="3E117C3C" w14:textId="77777777" w:rsidR="007538B8" w:rsidRDefault="007538B8" w:rsidP="007538B8">
      <w:pPr>
        <w:pStyle w:val="Indent5"/>
        <w:tabs>
          <w:tab w:val="left" w:leader="dot" w:pos="2520"/>
        </w:tabs>
        <w:spacing w:after="0"/>
      </w:pPr>
      <w:r w:rsidRPr="004D11CA">
        <w:t>lines a-</w:t>
      </w:r>
      <w:r>
        <w:t>c, e-f</w:t>
      </w:r>
      <w:r>
        <w:tab/>
        <w:t xml:space="preserve"> </w:t>
      </w:r>
      <w:r w:rsidRPr="004D11CA">
        <w:t xml:space="preserve">dollar amounts </w:t>
      </w:r>
      <w:r>
        <w:t>rounded to the nearest whole dollar (no decimal places)</w:t>
      </w:r>
    </w:p>
    <w:p w14:paraId="3FD7D314" w14:textId="77777777" w:rsidR="007538B8" w:rsidRDefault="007538B8" w:rsidP="007538B8">
      <w:pPr>
        <w:pStyle w:val="Indent5"/>
        <w:tabs>
          <w:tab w:val="left" w:leader="dot" w:pos="2520"/>
        </w:tabs>
        <w:spacing w:after="0"/>
      </w:pPr>
      <w:r>
        <w:t>line i</w:t>
      </w:r>
      <w:r>
        <w:tab/>
      </w:r>
      <w:r w:rsidRPr="004D11CA">
        <w:t xml:space="preserve">FTEs </w:t>
      </w:r>
      <w:r>
        <w:t>rounded</w:t>
      </w:r>
      <w:r w:rsidRPr="004D11CA">
        <w:t xml:space="preserve"> the </w:t>
      </w:r>
      <w:r w:rsidRPr="00AA00A8">
        <w:t>nearest</w:t>
      </w:r>
      <w:r w:rsidRPr="004D11CA">
        <w:t xml:space="preserve"> </w:t>
      </w:r>
      <w:r w:rsidRPr="00B83747">
        <w:t>hundredth</w:t>
      </w:r>
      <w:r>
        <w:t xml:space="preserve"> FTE (two decimal places)</w:t>
      </w:r>
    </w:p>
    <w:p w14:paraId="55C97277" w14:textId="77777777" w:rsidR="007538B8" w:rsidRDefault="007538B8" w:rsidP="007538B8">
      <w:pPr>
        <w:pStyle w:val="Indent5"/>
        <w:tabs>
          <w:tab w:val="left" w:leader="dot" w:pos="2520"/>
        </w:tabs>
        <w:spacing w:after="0"/>
      </w:pPr>
      <w:r>
        <w:t>line j</w:t>
      </w:r>
      <w:r>
        <w:tab/>
        <w:t>Cost/FTE rounded to the nearest whole dollar (no decimal places)</w:t>
      </w:r>
    </w:p>
    <w:p w14:paraId="2C393505" w14:textId="77777777" w:rsidR="007538B8" w:rsidRPr="00AA00A8" w:rsidRDefault="007538B8" w:rsidP="007538B8">
      <w:pPr>
        <w:pStyle w:val="Indent5"/>
        <w:tabs>
          <w:tab w:val="left" w:leader="dot" w:pos="2520"/>
        </w:tabs>
        <w:spacing w:after="0"/>
      </w:pPr>
      <w:r>
        <w:t>lines d, g and h</w:t>
      </w:r>
      <w:r>
        <w:tab/>
        <w:t>subtotal and total lines – no rounding necessary</w:t>
      </w:r>
    </w:p>
    <w:p w14:paraId="29B3C8F9" w14:textId="77777777" w:rsidR="007538B8" w:rsidRDefault="007538B8" w:rsidP="007538B8">
      <w:pPr>
        <w:pStyle w:val="Indent5"/>
        <w:spacing w:after="0"/>
      </w:pPr>
    </w:p>
    <w:p w14:paraId="7131CF39" w14:textId="77777777" w:rsidR="007538B8" w:rsidRPr="004D11CA" w:rsidRDefault="007538B8" w:rsidP="007538B8">
      <w:r w:rsidRPr="004D11CA">
        <w:t xml:space="preserve">Line a - </w:t>
      </w:r>
      <w:r>
        <w:t>Madison</w:t>
      </w:r>
      <w:r w:rsidRPr="004D11CA">
        <w:t xml:space="preserve"> </w:t>
      </w:r>
      <w:r>
        <w:t>distributes using</w:t>
      </w:r>
      <w:r w:rsidRPr="004D11CA">
        <w:t xml:space="preserve"> </w:t>
      </w:r>
      <w:r>
        <w:t>VE</w:t>
      </w:r>
      <w:r>
        <w:noBreakHyphen/>
        <w:t>CA</w:t>
      </w:r>
      <w:r>
        <w:noBreakHyphen/>
        <w:t xml:space="preserve">6 </w:t>
      </w:r>
      <w:r w:rsidRPr="004D11CA">
        <w:t xml:space="preserve">Basis B Salaries and Fringe Benefits </w:t>
      </w:r>
      <w:r>
        <w:t>percentages</w:t>
      </w:r>
      <w:r w:rsidRPr="004D11CA">
        <w:t>.</w:t>
      </w:r>
      <w:r>
        <w:t xml:space="preserve">  </w:t>
      </w:r>
      <w:r w:rsidRPr="004D11CA">
        <w:t>All districts</w:t>
      </w:r>
      <w:r>
        <w:t>, except Madison, distribute using</w:t>
      </w:r>
      <w:r w:rsidRPr="004D11CA">
        <w:t xml:space="preserve"> Basis A </w:t>
      </w:r>
      <w:proofErr w:type="gramStart"/>
      <w:r w:rsidRPr="004D11CA">
        <w:t xml:space="preserve">FTEs </w:t>
      </w:r>
      <w:r>
        <w:t>percentages</w:t>
      </w:r>
      <w:proofErr w:type="gramEnd"/>
      <w:r>
        <w:t xml:space="preserve"> </w:t>
      </w:r>
      <w:r w:rsidRPr="004D11CA">
        <w:t xml:space="preserve">from </w:t>
      </w:r>
      <w:r>
        <w:t>schedule</w:t>
      </w:r>
      <w:r w:rsidRPr="004D11CA">
        <w:t xml:space="preserve"> VE</w:t>
      </w:r>
      <w:r w:rsidRPr="004D11CA">
        <w:noBreakHyphen/>
        <w:t>CA</w:t>
      </w:r>
      <w:r w:rsidRPr="004D11CA">
        <w:noBreakHyphen/>
        <w:t xml:space="preserve">6.  </w:t>
      </w:r>
    </w:p>
    <w:p w14:paraId="1EE7A496" w14:textId="77777777" w:rsidR="007538B8" w:rsidRPr="004D11CA" w:rsidRDefault="007538B8" w:rsidP="007538B8">
      <w:pPr>
        <w:pStyle w:val="Indent5"/>
      </w:pPr>
      <w:r w:rsidRPr="004D11CA">
        <w:t xml:space="preserve">NOTE:  It is necessary to use </w:t>
      </w:r>
      <w:r>
        <w:t xml:space="preserve">VE-CA-6 </w:t>
      </w:r>
      <w:r w:rsidRPr="004D11CA">
        <w:t>A</w:t>
      </w:r>
      <w:r w:rsidRPr="004D11CA">
        <w:rPr>
          <w:vertAlign w:val="superscript"/>
        </w:rPr>
        <w:t>1</w:t>
      </w:r>
      <w:r w:rsidRPr="004D11CA">
        <w:t>, A</w:t>
      </w:r>
      <w:r w:rsidRPr="004D11CA">
        <w:rPr>
          <w:vertAlign w:val="superscript"/>
        </w:rPr>
        <w:t>2</w:t>
      </w:r>
      <w:r w:rsidRPr="004D11CA">
        <w:t>, A</w:t>
      </w:r>
      <w:r w:rsidRPr="004D11CA">
        <w:rPr>
          <w:vertAlign w:val="superscript"/>
        </w:rPr>
        <w:t>3</w:t>
      </w:r>
      <w:r w:rsidRPr="004D11CA">
        <w:t>, A</w:t>
      </w:r>
      <w:r w:rsidRPr="004D11CA">
        <w:rPr>
          <w:vertAlign w:val="superscript"/>
        </w:rPr>
        <w:t>4</w:t>
      </w:r>
      <w:r w:rsidRPr="004D11CA">
        <w:t>, A</w:t>
      </w:r>
      <w:r w:rsidRPr="004D11CA">
        <w:rPr>
          <w:vertAlign w:val="superscript"/>
        </w:rPr>
        <w:t>5</w:t>
      </w:r>
      <w:r w:rsidRPr="004D11CA">
        <w:t>, and A</w:t>
      </w:r>
      <w:r w:rsidRPr="004D11CA">
        <w:rPr>
          <w:vertAlign w:val="superscript"/>
        </w:rPr>
        <w:t>6</w:t>
      </w:r>
      <w:r w:rsidRPr="004D11CA">
        <w:t xml:space="preserve"> </w:t>
      </w:r>
      <w:r>
        <w:t xml:space="preserve">percentages </w:t>
      </w:r>
      <w:r w:rsidRPr="004D11CA">
        <w:t xml:space="preserve">by </w:t>
      </w:r>
      <w:r>
        <w:t>cluster</w:t>
      </w:r>
      <w:r w:rsidRPr="004D11CA">
        <w:t xml:space="preserve"> as they form 100% of Basis A for each </w:t>
      </w:r>
      <w:r>
        <w:t>cluster</w:t>
      </w:r>
      <w:r w:rsidRPr="004D11CA">
        <w:t xml:space="preserve"> or </w:t>
      </w:r>
      <w:r>
        <w:t xml:space="preserve">VE-CA-6 </w:t>
      </w:r>
      <w:r w:rsidRPr="004D11CA">
        <w:t>B</w:t>
      </w:r>
      <w:r w:rsidRPr="004D11CA">
        <w:rPr>
          <w:vertAlign w:val="superscript"/>
        </w:rPr>
        <w:t>1</w:t>
      </w:r>
      <w:r w:rsidRPr="004D11CA">
        <w:t>, B</w:t>
      </w:r>
      <w:r w:rsidRPr="004D11CA">
        <w:rPr>
          <w:vertAlign w:val="superscript"/>
        </w:rPr>
        <w:t>2</w:t>
      </w:r>
      <w:r w:rsidRPr="004D11CA">
        <w:t>, B</w:t>
      </w:r>
      <w:r w:rsidRPr="004D11CA">
        <w:rPr>
          <w:vertAlign w:val="superscript"/>
        </w:rPr>
        <w:t>3</w:t>
      </w:r>
      <w:r w:rsidRPr="004D11CA">
        <w:t>, B</w:t>
      </w:r>
      <w:r w:rsidRPr="004D11CA">
        <w:rPr>
          <w:vertAlign w:val="superscript"/>
        </w:rPr>
        <w:t>4</w:t>
      </w:r>
      <w:r w:rsidRPr="004D11CA">
        <w:t>, B</w:t>
      </w:r>
      <w:r w:rsidRPr="004D11CA">
        <w:rPr>
          <w:vertAlign w:val="superscript"/>
        </w:rPr>
        <w:t>5</w:t>
      </w:r>
      <w:r w:rsidRPr="004D11CA">
        <w:t xml:space="preserve"> and B</w:t>
      </w:r>
      <w:r w:rsidRPr="004D11CA">
        <w:rPr>
          <w:vertAlign w:val="superscript"/>
        </w:rPr>
        <w:t>6</w:t>
      </w:r>
      <w:r w:rsidRPr="004D11CA">
        <w:t xml:space="preserve"> </w:t>
      </w:r>
      <w:r>
        <w:t xml:space="preserve">percentages </w:t>
      </w:r>
      <w:r w:rsidRPr="004D11CA">
        <w:t xml:space="preserve">by </w:t>
      </w:r>
      <w:r>
        <w:t>cluster</w:t>
      </w:r>
      <w:r w:rsidRPr="004D11CA">
        <w:t xml:space="preserve"> as they form 100% of Basis B for each </w:t>
      </w:r>
      <w:r>
        <w:t>cluster</w:t>
      </w:r>
      <w:r w:rsidRPr="004D11CA">
        <w:t>.</w:t>
      </w:r>
    </w:p>
    <w:p w14:paraId="37A1D11B" w14:textId="77777777" w:rsidR="007538B8" w:rsidRPr="004D11CA" w:rsidRDefault="007538B8" w:rsidP="007538B8">
      <w:r>
        <w:t>Lines b, c, e and</w:t>
      </w:r>
      <w:r w:rsidRPr="004D11CA">
        <w:t xml:space="preserve"> </w:t>
      </w:r>
      <w:r>
        <w:t>f</w:t>
      </w:r>
      <w:r w:rsidRPr="004D11CA">
        <w:t xml:space="preserve"> </w:t>
      </w:r>
      <w:r>
        <w:t>– Distribute using</w:t>
      </w:r>
      <w:r w:rsidRPr="004D11CA">
        <w:t xml:space="preserve"> Basis </w:t>
      </w:r>
      <w:proofErr w:type="gramStart"/>
      <w:r w:rsidRPr="004D11CA">
        <w:t>A</w:t>
      </w:r>
      <w:proofErr w:type="gramEnd"/>
      <w:r w:rsidRPr="004D11CA">
        <w:t xml:space="preserve"> FTE</w:t>
      </w:r>
      <w:r>
        <w:t xml:space="preserve"> percentages</w:t>
      </w:r>
      <w:r w:rsidRPr="004D11CA">
        <w:t xml:space="preserve"> from </w:t>
      </w:r>
      <w:r>
        <w:t>schedule</w:t>
      </w:r>
      <w:r w:rsidRPr="004D11CA">
        <w:t xml:space="preserve"> VE</w:t>
      </w:r>
      <w:r w:rsidRPr="004D11CA">
        <w:noBreakHyphen/>
        <w:t>CA</w:t>
      </w:r>
      <w:r w:rsidRPr="004D11CA">
        <w:noBreakHyphen/>
        <w:t>6.</w:t>
      </w:r>
    </w:p>
    <w:p w14:paraId="55DFBEA4" w14:textId="77777777" w:rsidR="007538B8" w:rsidRPr="004D11CA" w:rsidRDefault="007538B8" w:rsidP="007538B8">
      <w:pPr>
        <w:pStyle w:val="Indent5"/>
      </w:pPr>
      <w:r w:rsidRPr="004D11CA">
        <w:lastRenderedPageBreak/>
        <w:t>NOTE:  It is necessary to use A</w:t>
      </w:r>
      <w:r w:rsidRPr="004D11CA">
        <w:rPr>
          <w:vertAlign w:val="superscript"/>
        </w:rPr>
        <w:t>1</w:t>
      </w:r>
      <w:r w:rsidRPr="004D11CA">
        <w:t>, A</w:t>
      </w:r>
      <w:r w:rsidRPr="004D11CA">
        <w:rPr>
          <w:vertAlign w:val="superscript"/>
        </w:rPr>
        <w:t>2</w:t>
      </w:r>
      <w:r w:rsidRPr="004D11CA">
        <w:t>, A</w:t>
      </w:r>
      <w:r w:rsidRPr="004D11CA">
        <w:rPr>
          <w:vertAlign w:val="superscript"/>
        </w:rPr>
        <w:t>3</w:t>
      </w:r>
      <w:r w:rsidRPr="004D11CA">
        <w:t>, A</w:t>
      </w:r>
      <w:r w:rsidRPr="004D11CA">
        <w:rPr>
          <w:vertAlign w:val="superscript"/>
        </w:rPr>
        <w:t>4</w:t>
      </w:r>
      <w:r w:rsidRPr="004D11CA">
        <w:t>, A</w:t>
      </w:r>
      <w:r w:rsidRPr="004D11CA">
        <w:rPr>
          <w:vertAlign w:val="superscript"/>
        </w:rPr>
        <w:t>5</w:t>
      </w:r>
      <w:r w:rsidRPr="004D11CA">
        <w:t>, and A</w:t>
      </w:r>
      <w:r w:rsidRPr="004D11CA">
        <w:rPr>
          <w:vertAlign w:val="superscript"/>
        </w:rPr>
        <w:t>6</w:t>
      </w:r>
      <w:r w:rsidRPr="004D11CA">
        <w:t xml:space="preserve"> </w:t>
      </w:r>
      <w:r>
        <w:t xml:space="preserve">percentages </w:t>
      </w:r>
      <w:r w:rsidRPr="004D11CA">
        <w:t xml:space="preserve">by </w:t>
      </w:r>
      <w:r>
        <w:t>cluster</w:t>
      </w:r>
      <w:r w:rsidRPr="004D11CA">
        <w:t xml:space="preserve"> as they form 100% of Basis A for each </w:t>
      </w:r>
      <w:r>
        <w:t>cluster</w:t>
      </w:r>
      <w:r w:rsidRPr="004D11CA">
        <w:t>.</w:t>
      </w:r>
    </w:p>
    <w:p w14:paraId="03A17E83" w14:textId="77777777" w:rsidR="007538B8" w:rsidRDefault="007538B8" w:rsidP="007538B8">
      <w:pPr>
        <w:pStyle w:val="Heading4"/>
      </w:pPr>
      <w:bookmarkStart w:id="33" w:name="_Instructions_for_Other"/>
      <w:bookmarkStart w:id="34" w:name="_Toc6235554"/>
      <w:bookmarkStart w:id="35" w:name="_Toc56090432"/>
      <w:bookmarkEnd w:id="33"/>
      <w:r>
        <w:t>Instructions for Other Lines</w:t>
      </w:r>
      <w:bookmarkEnd w:id="34"/>
      <w:bookmarkEnd w:id="35"/>
    </w:p>
    <w:p w14:paraId="657F0E67" w14:textId="77777777" w:rsidR="007538B8" w:rsidRPr="004D11CA" w:rsidRDefault="007538B8" w:rsidP="007538B8">
      <w:r>
        <w:t>L</w:t>
      </w:r>
      <w:r w:rsidRPr="004D11CA">
        <w:t>ines d</w:t>
      </w:r>
      <w:r>
        <w:t>, g and h – Verify that these lines</w:t>
      </w:r>
      <w:r w:rsidRPr="004D11CA">
        <w:t xml:space="preserve"> foot and cross-foot accurately.</w:t>
      </w:r>
    </w:p>
    <w:p w14:paraId="565862B4" w14:textId="77777777" w:rsidR="007538B8" w:rsidRPr="004D11CA" w:rsidRDefault="007538B8" w:rsidP="007538B8">
      <w:r>
        <w:t>Line i - Enter</w:t>
      </w:r>
      <w:r w:rsidRPr="004D11CA">
        <w:t xml:space="preserve"> FTE</w:t>
      </w:r>
      <w:r>
        <w:t>s</w:t>
      </w:r>
      <w:r w:rsidRPr="004D11CA">
        <w:t xml:space="preserve"> from </w:t>
      </w:r>
      <w:r>
        <w:t xml:space="preserve">VE-CA-6 </w:t>
      </w:r>
      <w:r w:rsidRPr="004D11CA">
        <w:t>Basis A</w:t>
      </w:r>
      <w:r>
        <w:t xml:space="preserve"> </w:t>
      </w:r>
      <w:r w:rsidRPr="004D11CA">
        <w:t xml:space="preserve">for the appropriate </w:t>
      </w:r>
      <w:r>
        <w:t>cluster and aid category</w:t>
      </w:r>
      <w:r w:rsidRPr="004D11CA">
        <w:t>.</w:t>
      </w:r>
    </w:p>
    <w:p w14:paraId="17CF72B4" w14:textId="77777777" w:rsidR="007538B8" w:rsidRPr="004D11CA" w:rsidRDefault="007538B8" w:rsidP="007538B8">
      <w:r>
        <w:t xml:space="preserve">Line j - </w:t>
      </w:r>
      <w:r w:rsidRPr="004D11CA">
        <w:t xml:space="preserve">Calculate the cost per FTE by dividing line </w:t>
      </w:r>
      <w:r>
        <w:t>h</w:t>
      </w:r>
      <w:r w:rsidRPr="004D11CA">
        <w:t xml:space="preserve"> by line </w:t>
      </w:r>
      <w:r>
        <w:t>i</w:t>
      </w:r>
      <w:r w:rsidRPr="004D11CA">
        <w:t xml:space="preserve"> for each column.  Round to the nearest whole dollar.</w:t>
      </w:r>
    </w:p>
    <w:p w14:paraId="0C7018AB" w14:textId="77777777" w:rsidR="007538B8" w:rsidRPr="004D11CA" w:rsidRDefault="007538B8" w:rsidP="007538B8">
      <w:pPr>
        <w:sectPr w:rsidR="007538B8" w:rsidRPr="004D11CA" w:rsidSect="00ED388C">
          <w:pgSz w:w="12240" w:h="15840" w:code="1"/>
          <w:pgMar w:top="1440" w:right="1440" w:bottom="1080" w:left="1440" w:header="720" w:footer="720" w:gutter="0"/>
          <w:paperSrc w:first="11" w:other="11"/>
          <w:cols w:space="720"/>
        </w:sectPr>
      </w:pPr>
    </w:p>
    <w:p w14:paraId="436F1137" w14:textId="77777777" w:rsidR="007538B8" w:rsidRPr="004D11CA" w:rsidRDefault="007538B8" w:rsidP="007538B8">
      <w:pPr>
        <w:pStyle w:val="Heading3"/>
      </w:pPr>
      <w:bookmarkStart w:id="36" w:name="_VE-CA-5_Divisional_Summary"/>
      <w:bookmarkStart w:id="37" w:name="_Toc6235555"/>
      <w:bookmarkStart w:id="38" w:name="_Toc56090433"/>
      <w:bookmarkEnd w:id="36"/>
      <w:r w:rsidRPr="004D11CA">
        <w:lastRenderedPageBreak/>
        <w:t xml:space="preserve">VE-CA-5 </w:t>
      </w:r>
      <w:r>
        <w:t>Cluster</w:t>
      </w:r>
      <w:r w:rsidRPr="004D11CA">
        <w:t xml:space="preserve"> Summary</w:t>
      </w:r>
      <w:bookmarkEnd w:id="37"/>
      <w:bookmarkEnd w:id="38"/>
    </w:p>
    <w:p w14:paraId="16F4548F" w14:textId="77777777" w:rsidR="007538B8" w:rsidRPr="004D11CA" w:rsidRDefault="007538B8" w:rsidP="007538B8">
      <w:r w:rsidRPr="004D11CA">
        <w:t>Complete the heading – FISCAL YEAR, DISTRICT, and DATE PREPARED.</w:t>
      </w:r>
    </w:p>
    <w:p w14:paraId="365CA2CE" w14:textId="77777777" w:rsidR="007538B8" w:rsidRDefault="007538B8" w:rsidP="007538B8">
      <w:r>
        <w:t xml:space="preserve">Each cell on schedule VE-CA-5 corresponds to the cell in the same column/line location on each VE-CA-4 schedule.  </w:t>
      </w:r>
    </w:p>
    <w:p w14:paraId="1ADE7CCC" w14:textId="77777777" w:rsidR="007538B8" w:rsidRDefault="007538B8" w:rsidP="007538B8">
      <w:r>
        <w:t xml:space="preserve">Lines </w:t>
      </w:r>
      <w:r w:rsidRPr="004D11CA">
        <w:t>a</w:t>
      </w:r>
      <w:r w:rsidRPr="004D11CA">
        <w:noBreakHyphen/>
        <w:t>c</w:t>
      </w:r>
      <w:r>
        <w:t xml:space="preserve"> and e-f - Compute the amount in each cell on </w:t>
      </w:r>
      <w:r w:rsidRPr="004D11CA">
        <w:t>lines a</w:t>
      </w:r>
      <w:r w:rsidRPr="004D11CA">
        <w:noBreakHyphen/>
        <w:t>c</w:t>
      </w:r>
      <w:r>
        <w:t xml:space="preserve"> and</w:t>
      </w:r>
      <w:r w:rsidRPr="004D11CA">
        <w:t xml:space="preserve"> </w:t>
      </w:r>
      <w:r>
        <w:t>e-</w:t>
      </w:r>
      <w:proofErr w:type="gramStart"/>
      <w:r>
        <w:t>f  on</w:t>
      </w:r>
      <w:proofErr w:type="gramEnd"/>
      <w:r>
        <w:t xml:space="preserve"> schedule VE-CA-5 by summing the amounts in the corresponding cells on each schedule VE-CA-4.   For example, the amount entered </w:t>
      </w:r>
      <w:proofErr w:type="gramStart"/>
      <w:r>
        <w:t>on line</w:t>
      </w:r>
      <w:proofErr w:type="gramEnd"/>
      <w:r>
        <w:t xml:space="preserve"> </w:t>
      </w:r>
      <w:proofErr w:type="spellStart"/>
      <w:r>
        <w:t>a</w:t>
      </w:r>
      <w:proofErr w:type="spellEnd"/>
      <w:r>
        <w:t xml:space="preserve"> in the Collegiate Transfer column of schedule VE-CA-5 is the sum of the amounts on line </w:t>
      </w:r>
      <w:proofErr w:type="spellStart"/>
      <w:r>
        <w:t>a</w:t>
      </w:r>
      <w:proofErr w:type="spellEnd"/>
      <w:r>
        <w:t xml:space="preserve"> in the Collegiate Transfer column on each of the cluster schedule VE-CA-4s.</w:t>
      </w:r>
    </w:p>
    <w:p w14:paraId="64666E48" w14:textId="77777777" w:rsidR="007538B8" w:rsidRPr="004D11CA" w:rsidRDefault="007538B8" w:rsidP="007538B8">
      <w:r>
        <w:t xml:space="preserve">Line d - Compute the amount </w:t>
      </w:r>
      <w:proofErr w:type="gramStart"/>
      <w:r>
        <w:t>on</w:t>
      </w:r>
      <w:r w:rsidRPr="004D11CA">
        <w:t xml:space="preserve"> </w:t>
      </w:r>
      <w:proofErr w:type="spellStart"/>
      <w:r w:rsidRPr="004D11CA">
        <w:t>line</w:t>
      </w:r>
      <w:proofErr w:type="gramEnd"/>
      <w:r w:rsidRPr="004D11CA">
        <w:t xml:space="preserve"> d</w:t>
      </w:r>
      <w:proofErr w:type="spellEnd"/>
      <w:r w:rsidRPr="004D11CA">
        <w:t xml:space="preserve"> </w:t>
      </w:r>
      <w:r>
        <w:t xml:space="preserve">in each column </w:t>
      </w:r>
      <w:r w:rsidRPr="004D11CA">
        <w:t xml:space="preserve">by </w:t>
      </w:r>
      <w:r>
        <w:t>summing</w:t>
      </w:r>
      <w:r w:rsidRPr="004D11CA">
        <w:t xml:space="preserve"> lines a</w:t>
      </w:r>
      <w:r w:rsidRPr="004D11CA">
        <w:noBreakHyphen/>
        <w:t>c</w:t>
      </w:r>
      <w:r>
        <w:t xml:space="preserve"> in the same column</w:t>
      </w:r>
      <w:r w:rsidRPr="004D11CA">
        <w:t>.</w:t>
      </w:r>
    </w:p>
    <w:p w14:paraId="48A1A7A2" w14:textId="77777777" w:rsidR="007538B8" w:rsidRPr="004D11CA" w:rsidRDefault="007538B8" w:rsidP="007538B8">
      <w:r>
        <w:t xml:space="preserve">Line g - Compute the amount </w:t>
      </w:r>
      <w:proofErr w:type="gramStart"/>
      <w:r>
        <w:t>on</w:t>
      </w:r>
      <w:r w:rsidRPr="004D11CA">
        <w:t xml:space="preserve"> line</w:t>
      </w:r>
      <w:proofErr w:type="gramEnd"/>
      <w:r w:rsidRPr="004D11CA">
        <w:t xml:space="preserve"> </w:t>
      </w:r>
      <w:r>
        <w:t>g</w:t>
      </w:r>
      <w:r w:rsidRPr="004D11CA">
        <w:t xml:space="preserve"> </w:t>
      </w:r>
      <w:r>
        <w:t xml:space="preserve">in each column </w:t>
      </w:r>
      <w:r w:rsidRPr="004D11CA">
        <w:t xml:space="preserve">by </w:t>
      </w:r>
      <w:r>
        <w:t>summing</w:t>
      </w:r>
      <w:r w:rsidRPr="004D11CA">
        <w:t xml:space="preserve"> lines </w:t>
      </w:r>
      <w:r>
        <w:t>e-f in the same column</w:t>
      </w:r>
      <w:r w:rsidRPr="004D11CA">
        <w:t>.</w:t>
      </w:r>
    </w:p>
    <w:p w14:paraId="7CA8C5C5" w14:textId="77777777" w:rsidR="007538B8" w:rsidRDefault="007538B8" w:rsidP="007538B8">
      <w:r>
        <w:t>Line h - Compute</w:t>
      </w:r>
      <w:r w:rsidRPr="00115C2C">
        <w:t xml:space="preserve"> </w:t>
      </w:r>
      <w:r>
        <w:t xml:space="preserve">the amount </w:t>
      </w:r>
      <w:proofErr w:type="gramStart"/>
      <w:r>
        <w:t>on</w:t>
      </w:r>
      <w:r w:rsidRPr="004D11CA">
        <w:t xml:space="preserve"> line</w:t>
      </w:r>
      <w:proofErr w:type="gramEnd"/>
      <w:r w:rsidRPr="004D11CA">
        <w:t xml:space="preserve"> </w:t>
      </w:r>
      <w:r>
        <w:t>h</w:t>
      </w:r>
      <w:r w:rsidRPr="004D11CA">
        <w:t xml:space="preserve"> </w:t>
      </w:r>
      <w:r>
        <w:t xml:space="preserve">in each column </w:t>
      </w:r>
      <w:r w:rsidRPr="004D11CA">
        <w:t xml:space="preserve">by </w:t>
      </w:r>
      <w:r>
        <w:t>summing</w:t>
      </w:r>
      <w:r w:rsidRPr="004D11CA">
        <w:t xml:space="preserve"> lines </w:t>
      </w:r>
      <w:r>
        <w:t>d and g in the same column</w:t>
      </w:r>
      <w:r w:rsidRPr="004D11CA">
        <w:t>.</w:t>
      </w:r>
    </w:p>
    <w:p w14:paraId="71B80130" w14:textId="77777777" w:rsidR="007538B8" w:rsidRDefault="007538B8" w:rsidP="007538B8">
      <w:r>
        <w:t>Line i - Enter</w:t>
      </w:r>
      <w:r w:rsidRPr="004D11CA">
        <w:t xml:space="preserve"> </w:t>
      </w:r>
      <w:r>
        <w:t xml:space="preserve">Total </w:t>
      </w:r>
      <w:r w:rsidRPr="004D11CA">
        <w:t>FTE</w:t>
      </w:r>
      <w:r>
        <w:t>s</w:t>
      </w:r>
      <w:r w:rsidRPr="004D11CA">
        <w:t xml:space="preserve"> from </w:t>
      </w:r>
      <w:r>
        <w:t xml:space="preserve">VE-CA-6 </w:t>
      </w:r>
      <w:r w:rsidRPr="004D11CA">
        <w:t>Basis A</w:t>
      </w:r>
      <w:r>
        <w:t xml:space="preserve"> </w:t>
      </w:r>
      <w:r w:rsidRPr="004D11CA">
        <w:t xml:space="preserve">for the appropriate </w:t>
      </w:r>
      <w:r>
        <w:t>aid categories</w:t>
      </w:r>
      <w:r w:rsidRPr="004D11CA">
        <w:t>.</w:t>
      </w:r>
    </w:p>
    <w:p w14:paraId="3B127A8F" w14:textId="77777777" w:rsidR="007538B8" w:rsidRPr="004D11CA" w:rsidRDefault="007538B8" w:rsidP="007538B8">
      <w:r>
        <w:t>Line j – Compute</w:t>
      </w:r>
      <w:r w:rsidRPr="004D11CA">
        <w:t xml:space="preserve"> the cost per FTE by dividing line </w:t>
      </w:r>
      <w:r>
        <w:t>h</w:t>
      </w:r>
      <w:r w:rsidRPr="004D11CA">
        <w:t xml:space="preserve"> by line </w:t>
      </w:r>
      <w:r>
        <w:t>i</w:t>
      </w:r>
      <w:r w:rsidRPr="004D11CA">
        <w:t xml:space="preserve"> for each column.  Round to the nearest whole dollar for each column.</w:t>
      </w:r>
    </w:p>
    <w:p w14:paraId="4EF49DFC" w14:textId="77777777" w:rsidR="007538B8" w:rsidRPr="004D11CA" w:rsidRDefault="007538B8" w:rsidP="007538B8">
      <w:r w:rsidRPr="004D11CA">
        <w:t xml:space="preserve">Verify that the amount </w:t>
      </w:r>
      <w:proofErr w:type="gramStart"/>
      <w:r w:rsidRPr="004D11CA">
        <w:t>on line</w:t>
      </w:r>
      <w:proofErr w:type="gramEnd"/>
      <w:r w:rsidRPr="004D11CA">
        <w:t xml:space="preserve"> </w:t>
      </w:r>
      <w:r>
        <w:t>h</w:t>
      </w:r>
      <w:r w:rsidRPr="004D11CA">
        <w:t xml:space="preserve"> in the Total column equals the amount on </w:t>
      </w:r>
      <w:r>
        <w:t>schedule</w:t>
      </w:r>
      <w:r w:rsidRPr="004D11CA">
        <w:t xml:space="preserve"> VE</w:t>
      </w:r>
      <w:r w:rsidRPr="004D11CA">
        <w:noBreakHyphen/>
        <w:t>CA</w:t>
      </w:r>
      <w:r w:rsidRPr="004D11CA">
        <w:noBreakHyphen/>
        <w:t xml:space="preserve">1 on line h in the </w:t>
      </w:r>
      <w:r>
        <w:t>FUNDS 1-2 SUBTOTAL</w:t>
      </w:r>
      <w:r w:rsidRPr="004D11CA">
        <w:t xml:space="preserve"> column (operational cost).</w:t>
      </w:r>
    </w:p>
    <w:p w14:paraId="195DA4D1" w14:textId="77777777" w:rsidR="007538B8" w:rsidRPr="004D11CA" w:rsidRDefault="007538B8" w:rsidP="007538B8">
      <w:r w:rsidRPr="004D11CA">
        <w:t xml:space="preserve">DO NOT complete </w:t>
      </w:r>
      <w:r>
        <w:t>schedule</w:t>
      </w:r>
      <w:r w:rsidRPr="004D11CA">
        <w:t xml:space="preserve"> VE</w:t>
      </w:r>
      <w:r w:rsidRPr="004D11CA">
        <w:noBreakHyphen/>
        <w:t>CA</w:t>
      </w:r>
      <w:r w:rsidRPr="004D11CA">
        <w:noBreakHyphen/>
        <w:t xml:space="preserve">5 by entering the functional totals from </w:t>
      </w:r>
      <w:r>
        <w:t>schedule</w:t>
      </w:r>
      <w:r w:rsidRPr="004D11CA">
        <w:t xml:space="preserve"> VE</w:t>
      </w:r>
      <w:r w:rsidRPr="004D11CA">
        <w:noBreakHyphen/>
        <w:t>CA</w:t>
      </w:r>
      <w:r w:rsidRPr="004D11CA">
        <w:noBreakHyphen/>
        <w:t>3 and allocating them to the aid categories.  This will not result in the same amounts as using the specified methodology.</w:t>
      </w:r>
    </w:p>
    <w:p w14:paraId="3888985A" w14:textId="77777777" w:rsidR="007538B8" w:rsidRPr="004D11CA" w:rsidRDefault="007538B8" w:rsidP="007538B8">
      <w:pPr>
        <w:sectPr w:rsidR="007538B8" w:rsidRPr="004D11CA" w:rsidSect="00ED388C">
          <w:pgSz w:w="12240" w:h="15840" w:code="1"/>
          <w:pgMar w:top="1440" w:right="1440" w:bottom="1080" w:left="1440" w:header="720" w:footer="720" w:gutter="0"/>
          <w:paperSrc w:first="11" w:other="11"/>
          <w:cols w:space="720"/>
        </w:sectPr>
      </w:pPr>
    </w:p>
    <w:p w14:paraId="6B4997E6" w14:textId="77777777" w:rsidR="007538B8" w:rsidRPr="004D11CA" w:rsidRDefault="007538B8" w:rsidP="007538B8">
      <w:pPr>
        <w:pStyle w:val="Heading3"/>
      </w:pPr>
      <w:bookmarkStart w:id="39" w:name="_Toc6235556"/>
      <w:bookmarkStart w:id="40" w:name="_Toc56090434"/>
      <w:r w:rsidRPr="004D11CA">
        <w:lastRenderedPageBreak/>
        <w:t>VE-CA-6 Allocation Bases</w:t>
      </w:r>
      <w:bookmarkEnd w:id="39"/>
      <w:bookmarkEnd w:id="40"/>
    </w:p>
    <w:p w14:paraId="01553F48" w14:textId="77777777" w:rsidR="007538B8" w:rsidRPr="004D11CA" w:rsidRDefault="007538B8" w:rsidP="007538B8">
      <w:r w:rsidRPr="004D11CA">
        <w:t xml:space="preserve">This schedule </w:t>
      </w:r>
      <w:r>
        <w:t>calculates the bases that are used to allocate costs</w:t>
      </w:r>
      <w:r w:rsidRPr="004D11CA">
        <w:t xml:space="preserve"> to instructional </w:t>
      </w:r>
      <w:r>
        <w:t>clusters</w:t>
      </w:r>
      <w:r w:rsidRPr="004D11CA">
        <w:t xml:space="preserve"> and aid categories within each </w:t>
      </w:r>
      <w:r>
        <w:t>cluster</w:t>
      </w:r>
      <w:r w:rsidRPr="004D11CA">
        <w:t xml:space="preserve">.  </w:t>
      </w:r>
    </w:p>
    <w:p w14:paraId="3E694FD9" w14:textId="77777777" w:rsidR="007538B8" w:rsidRDefault="007538B8" w:rsidP="007538B8">
      <w:r w:rsidRPr="004D11CA">
        <w:t>Complete the heading – FISCAL YEAR, DISTRICT, and DATE PREPARED.</w:t>
      </w:r>
    </w:p>
    <w:p w14:paraId="6929157E" w14:textId="77777777" w:rsidR="007538B8" w:rsidRPr="004D11CA" w:rsidRDefault="007538B8" w:rsidP="007538B8">
      <w:r w:rsidRPr="004D11CA">
        <w:t xml:space="preserve">All </w:t>
      </w:r>
      <w:r>
        <w:t xml:space="preserve">FTE, Salary/Fringe and Direct Cost </w:t>
      </w:r>
      <w:r w:rsidRPr="004D11CA">
        <w:t>lines add horizontally to the Total column.</w:t>
      </w:r>
      <w:r>
        <w:t xml:space="preserve">  However, only Percent by Cluster and Percent of Total percentage lines </w:t>
      </w:r>
      <w:r w:rsidRPr="004D11CA">
        <w:t>add horizontally to the Total column.</w:t>
      </w:r>
      <w:r>
        <w:t xml:space="preserve">  </w:t>
      </w:r>
    </w:p>
    <w:p w14:paraId="682A6A06" w14:textId="77777777" w:rsidR="007538B8" w:rsidRDefault="007538B8" w:rsidP="007538B8">
      <w:r w:rsidRPr="004D11CA">
        <w:rPr>
          <w:u w:val="single"/>
        </w:rPr>
        <w:t>Basis A</w:t>
      </w:r>
      <w:r w:rsidRPr="004D11CA">
        <w:t xml:space="preserve">:  </w:t>
      </w:r>
      <w:r>
        <w:t>For</w:t>
      </w:r>
      <w:r w:rsidRPr="004D11CA">
        <w:t xml:space="preserve"> actual mode</w:t>
      </w:r>
      <w:r>
        <w:t xml:space="preserve"> reporting </w:t>
      </w:r>
      <w:r w:rsidRPr="004D11CA">
        <w:t xml:space="preserve">use </w:t>
      </w:r>
      <w:r>
        <w:t>Client Reporting System</w:t>
      </w:r>
      <w:r w:rsidRPr="004D11CA">
        <w:t xml:space="preserve"> report </w:t>
      </w:r>
      <w:r>
        <w:t>CLI</w:t>
      </w:r>
      <w:r w:rsidRPr="004D11CA">
        <w:t>570</w:t>
      </w:r>
      <w:r>
        <w:t>A</w:t>
      </w:r>
      <w:r w:rsidRPr="004D11CA">
        <w:t xml:space="preserve"> from the </w:t>
      </w:r>
      <w:r>
        <w:t>System Office</w:t>
      </w:r>
      <w:r w:rsidRPr="004D11CA">
        <w:t xml:space="preserve"> to complete this basis.</w:t>
      </w:r>
      <w:r>
        <w:t xml:space="preserve">  For all other modes use the best available estimate of </w:t>
      </w:r>
      <w:r w:rsidRPr="004D11CA">
        <w:t>FTE</w:t>
      </w:r>
      <w:r>
        <w:t>s</w:t>
      </w:r>
      <w:r w:rsidRPr="004D11CA">
        <w:t xml:space="preserve"> </w:t>
      </w:r>
      <w:r>
        <w:t>(</w:t>
      </w:r>
      <w:r w:rsidRPr="004D11CA">
        <w:t>full-time equivalent student</w:t>
      </w:r>
      <w:r>
        <w:t xml:space="preserve">s) expected for the fiscal year. Please note: the Cost Allocation Summary Report prepared by the System Office uses Client Reporting System report CLI570C, which includes </w:t>
      </w:r>
      <w:proofErr w:type="spellStart"/>
      <w:r>
        <w:t>transcripted</w:t>
      </w:r>
      <w:proofErr w:type="spellEnd"/>
      <w:r>
        <w:t xml:space="preserve"> credit and advanced standing FTEs, to complete this basis.</w:t>
      </w:r>
    </w:p>
    <w:p w14:paraId="3E324D8F" w14:textId="77777777" w:rsidR="007538B8" w:rsidRPr="004D11CA" w:rsidRDefault="007538B8" w:rsidP="007538B8">
      <w:r>
        <w:t xml:space="preserve">Line A - </w:t>
      </w:r>
      <w:r w:rsidRPr="004D11CA">
        <w:t xml:space="preserve">Enter </w:t>
      </w:r>
      <w:r>
        <w:t xml:space="preserve">total </w:t>
      </w:r>
      <w:r w:rsidRPr="004D11CA">
        <w:t>FTE</w:t>
      </w:r>
      <w:r>
        <w:t>s</w:t>
      </w:r>
      <w:r w:rsidRPr="004D11CA">
        <w:t xml:space="preserve"> for each </w:t>
      </w:r>
      <w:r>
        <w:t>cluster</w:t>
      </w:r>
      <w:r w:rsidRPr="004D11CA">
        <w:t xml:space="preserve"> </w:t>
      </w:r>
      <w:r>
        <w:t xml:space="preserve">(column) </w:t>
      </w:r>
      <w:proofErr w:type="gramStart"/>
      <w:r w:rsidRPr="004D11CA">
        <w:t>on line</w:t>
      </w:r>
      <w:proofErr w:type="gramEnd"/>
      <w:r w:rsidRPr="004D11CA">
        <w:t> A</w:t>
      </w:r>
      <w:r>
        <w:t xml:space="preserve"> and enter the sum of the cluster FTEs in the TOTAL column on line A</w:t>
      </w:r>
      <w:r w:rsidRPr="004D11CA">
        <w:t xml:space="preserve">.  Calculate a </w:t>
      </w:r>
      <w:r>
        <w:t>Percent by Cluster</w:t>
      </w:r>
      <w:r w:rsidRPr="004D11CA">
        <w:t xml:space="preserve"> for </w:t>
      </w:r>
      <w:r>
        <w:t xml:space="preserve">each cluster FTE number by dividing the cluster FTE number by the Total FTE number </w:t>
      </w:r>
      <w:proofErr w:type="gramStart"/>
      <w:r>
        <w:t>on line</w:t>
      </w:r>
      <w:proofErr w:type="gramEnd"/>
      <w:r>
        <w:t xml:space="preserve"> A</w:t>
      </w:r>
      <w:r w:rsidRPr="004D11CA">
        <w:t xml:space="preserve">.  </w:t>
      </w:r>
      <w:r>
        <w:t xml:space="preserve">Enter each percentage on the spreadsheet row below the applicable FTE number.  </w:t>
      </w:r>
      <w:r w:rsidRPr="004D11CA">
        <w:t xml:space="preserve">Be sure that </w:t>
      </w:r>
      <w:r>
        <w:t>these percentages</w:t>
      </w:r>
      <w:r w:rsidRPr="004D11CA">
        <w:t xml:space="preserve"> add horizontally to </w:t>
      </w:r>
      <w:r w:rsidRPr="00C26E4B">
        <w:t>100%</w:t>
      </w:r>
      <w:r w:rsidRPr="004D11CA">
        <w:t>.</w:t>
      </w:r>
    </w:p>
    <w:p w14:paraId="2AD63793" w14:textId="77777777" w:rsidR="007538B8" w:rsidRDefault="007538B8" w:rsidP="007538B8">
      <w:r>
        <w:t xml:space="preserve">Lines </w:t>
      </w:r>
      <w:r w:rsidRPr="004D11CA">
        <w:t>A</w:t>
      </w:r>
      <w:r w:rsidRPr="004D11CA">
        <w:rPr>
          <w:vertAlign w:val="superscript"/>
        </w:rPr>
        <w:t>1</w:t>
      </w:r>
      <w:r>
        <w:t>-</w:t>
      </w:r>
      <w:r w:rsidRPr="004D11CA">
        <w:t xml:space="preserve"> A</w:t>
      </w:r>
      <w:proofErr w:type="gramStart"/>
      <w:r w:rsidRPr="004D11CA">
        <w:rPr>
          <w:vertAlign w:val="superscript"/>
        </w:rPr>
        <w:t>6</w:t>
      </w:r>
      <w:r w:rsidRPr="004D11CA">
        <w:t xml:space="preserve"> </w:t>
      </w:r>
      <w:r>
        <w:t xml:space="preserve"> -</w:t>
      </w:r>
      <w:proofErr w:type="gramEnd"/>
      <w:r>
        <w:t xml:space="preserve"> </w:t>
      </w:r>
      <w:r w:rsidRPr="004D11CA">
        <w:t xml:space="preserve">Within each </w:t>
      </w:r>
      <w:r>
        <w:t>cluster</w:t>
      </w:r>
      <w:r w:rsidRPr="004D11CA">
        <w:t xml:space="preserve"> (column), enter the FTEs for each aid categories in which you </w:t>
      </w:r>
      <w:r>
        <w:t>expect to</w:t>
      </w:r>
      <w:r w:rsidRPr="004D11CA">
        <w:t xml:space="preserve"> have (or had) enrollments.  </w:t>
      </w:r>
      <w:r>
        <w:t xml:space="preserve">The sum of each cluster’s FTEs </w:t>
      </w:r>
      <w:r w:rsidRPr="004D11CA">
        <w:t xml:space="preserve">must add vertically to </w:t>
      </w:r>
      <w:r>
        <w:t xml:space="preserve">the number </w:t>
      </w:r>
      <w:proofErr w:type="gramStart"/>
      <w:r>
        <w:t>on line</w:t>
      </w:r>
      <w:proofErr w:type="gramEnd"/>
      <w:r>
        <w:t xml:space="preserve"> A (</w:t>
      </w:r>
      <w:r w:rsidRPr="004D11CA">
        <w:t>A</w:t>
      </w:r>
      <w:r w:rsidRPr="004D11CA">
        <w:rPr>
          <w:vertAlign w:val="superscript"/>
        </w:rPr>
        <w:t>1</w:t>
      </w:r>
      <w:r>
        <w:t xml:space="preserve"> + </w:t>
      </w:r>
      <w:r w:rsidRPr="004D11CA">
        <w:t>A</w:t>
      </w:r>
      <w:r w:rsidRPr="004D11CA">
        <w:rPr>
          <w:vertAlign w:val="superscript"/>
        </w:rPr>
        <w:t>2</w:t>
      </w:r>
      <w:r w:rsidRPr="004D11CA">
        <w:t xml:space="preserve"> </w:t>
      </w:r>
      <w:r>
        <w:t xml:space="preserve">+ </w:t>
      </w:r>
      <w:r w:rsidRPr="004D11CA">
        <w:t>A</w:t>
      </w:r>
      <w:r w:rsidRPr="004D11CA">
        <w:rPr>
          <w:vertAlign w:val="superscript"/>
        </w:rPr>
        <w:t>3</w:t>
      </w:r>
      <w:r>
        <w:t xml:space="preserve"> + </w:t>
      </w:r>
      <w:r w:rsidRPr="004D11CA">
        <w:t>A</w:t>
      </w:r>
      <w:r w:rsidRPr="004D11CA">
        <w:rPr>
          <w:vertAlign w:val="superscript"/>
        </w:rPr>
        <w:t>4</w:t>
      </w:r>
      <w:r>
        <w:t xml:space="preserve"> +</w:t>
      </w:r>
      <w:r w:rsidRPr="004D11CA">
        <w:t xml:space="preserve"> A</w:t>
      </w:r>
      <w:r w:rsidRPr="004D11CA">
        <w:rPr>
          <w:vertAlign w:val="superscript"/>
        </w:rPr>
        <w:t>5</w:t>
      </w:r>
      <w:r w:rsidRPr="004D11CA">
        <w:t xml:space="preserve"> </w:t>
      </w:r>
      <w:r>
        <w:t>+</w:t>
      </w:r>
      <w:r w:rsidRPr="004D11CA">
        <w:t xml:space="preserve"> A</w:t>
      </w:r>
      <w:r w:rsidRPr="004D11CA">
        <w:rPr>
          <w:vertAlign w:val="superscript"/>
        </w:rPr>
        <w:t>6</w:t>
      </w:r>
      <w:r w:rsidRPr="004D11CA">
        <w:t xml:space="preserve"> </w:t>
      </w:r>
      <w:r>
        <w:t>=</w:t>
      </w:r>
      <w:r w:rsidRPr="004D11CA">
        <w:t xml:space="preserve"> A</w:t>
      </w:r>
      <w:r>
        <w:t>).</w:t>
      </w:r>
      <w:r w:rsidRPr="00DC7133">
        <w:t xml:space="preserve"> </w:t>
      </w:r>
      <w:r>
        <w:t xml:space="preserve"> For each aid category, sum the FTEs horizontally and enter the total in the TOTAL column.  The sum of FTEs in the TOTAL column </w:t>
      </w:r>
      <w:r w:rsidRPr="004D11CA">
        <w:t xml:space="preserve">must add vertically to </w:t>
      </w:r>
      <w:r>
        <w:t xml:space="preserve">the number </w:t>
      </w:r>
      <w:proofErr w:type="gramStart"/>
      <w:r>
        <w:t>on line</w:t>
      </w:r>
      <w:proofErr w:type="gramEnd"/>
      <w:r>
        <w:t xml:space="preserve"> A (</w:t>
      </w:r>
      <w:r w:rsidRPr="004D11CA">
        <w:t>A</w:t>
      </w:r>
      <w:r w:rsidRPr="004D11CA">
        <w:rPr>
          <w:vertAlign w:val="superscript"/>
        </w:rPr>
        <w:t>1</w:t>
      </w:r>
      <w:r>
        <w:t xml:space="preserve"> + </w:t>
      </w:r>
      <w:r w:rsidRPr="004D11CA">
        <w:t>A</w:t>
      </w:r>
      <w:r w:rsidRPr="004D11CA">
        <w:rPr>
          <w:vertAlign w:val="superscript"/>
        </w:rPr>
        <w:t>2</w:t>
      </w:r>
      <w:r w:rsidRPr="004D11CA">
        <w:t xml:space="preserve"> </w:t>
      </w:r>
      <w:r>
        <w:t xml:space="preserve">+ </w:t>
      </w:r>
      <w:r w:rsidRPr="004D11CA">
        <w:t>A</w:t>
      </w:r>
      <w:r w:rsidRPr="004D11CA">
        <w:rPr>
          <w:vertAlign w:val="superscript"/>
        </w:rPr>
        <w:t>3</w:t>
      </w:r>
      <w:r>
        <w:t xml:space="preserve"> + </w:t>
      </w:r>
      <w:r w:rsidRPr="004D11CA">
        <w:t>A</w:t>
      </w:r>
      <w:r w:rsidRPr="004D11CA">
        <w:rPr>
          <w:vertAlign w:val="superscript"/>
        </w:rPr>
        <w:t>4</w:t>
      </w:r>
      <w:r>
        <w:t xml:space="preserve"> +</w:t>
      </w:r>
      <w:r w:rsidRPr="004D11CA">
        <w:t xml:space="preserve"> A</w:t>
      </w:r>
      <w:r w:rsidRPr="004D11CA">
        <w:rPr>
          <w:vertAlign w:val="superscript"/>
        </w:rPr>
        <w:t>5</w:t>
      </w:r>
      <w:r w:rsidRPr="004D11CA">
        <w:t xml:space="preserve"> </w:t>
      </w:r>
      <w:r>
        <w:t>+</w:t>
      </w:r>
      <w:r w:rsidRPr="004D11CA">
        <w:t xml:space="preserve"> A</w:t>
      </w:r>
      <w:r w:rsidRPr="004D11CA">
        <w:rPr>
          <w:vertAlign w:val="superscript"/>
        </w:rPr>
        <w:t>6</w:t>
      </w:r>
      <w:r w:rsidRPr="004D11CA">
        <w:t xml:space="preserve"> </w:t>
      </w:r>
      <w:r>
        <w:t>=</w:t>
      </w:r>
      <w:r w:rsidRPr="004D11CA">
        <w:t xml:space="preserve"> A</w:t>
      </w:r>
      <w:r>
        <w:t>).</w:t>
      </w:r>
    </w:p>
    <w:p w14:paraId="771EC6F5" w14:textId="77777777" w:rsidR="007538B8" w:rsidRDefault="007538B8" w:rsidP="007538B8">
      <w:r w:rsidRPr="004D11CA">
        <w:t xml:space="preserve">Calculate the </w:t>
      </w:r>
      <w:r>
        <w:t>Percent of T</w:t>
      </w:r>
      <w:r w:rsidRPr="004D11CA">
        <w:t>otal for each</w:t>
      </w:r>
      <w:r>
        <w:t xml:space="preserve"> FTE number by dividing the aid category FTE number by the Total FTE number </w:t>
      </w:r>
      <w:proofErr w:type="gramStart"/>
      <w:r>
        <w:t>on line</w:t>
      </w:r>
      <w:proofErr w:type="gramEnd"/>
      <w:r>
        <w:t xml:space="preserve"> A (e.g., A1 FTEs </w:t>
      </w:r>
      <w:r>
        <w:rPr>
          <w:rFonts w:cs="Calibri"/>
        </w:rPr>
        <w:t>÷</w:t>
      </w:r>
      <w:r>
        <w:t xml:space="preserve"> A FTEs)</w:t>
      </w:r>
      <w:r w:rsidRPr="004D11CA">
        <w:t xml:space="preserve">.  </w:t>
      </w:r>
      <w:r>
        <w:t xml:space="preserve">Enter each percentage on the spreadsheet row below the applicable FTE number.  </w:t>
      </w:r>
      <w:r w:rsidRPr="004D11CA">
        <w:t xml:space="preserve">Be sure that </w:t>
      </w:r>
      <w:r>
        <w:t>these percentages</w:t>
      </w:r>
      <w:r w:rsidRPr="004D11CA">
        <w:t xml:space="preserve"> add </w:t>
      </w:r>
      <w:r>
        <w:t>vertically</w:t>
      </w:r>
      <w:r w:rsidRPr="004D11CA">
        <w:t xml:space="preserve"> to </w:t>
      </w:r>
      <w:r w:rsidRPr="00C26E4B">
        <w:t>100%</w:t>
      </w:r>
      <w:r w:rsidRPr="004D11CA">
        <w:t>.</w:t>
      </w:r>
    </w:p>
    <w:p w14:paraId="72C3ACEC" w14:textId="77777777" w:rsidR="007538B8" w:rsidRDefault="007538B8" w:rsidP="007538B8">
      <w:pPr>
        <w:pStyle w:val="Indent5"/>
      </w:pPr>
      <w:r>
        <w:t xml:space="preserve">NOTE:  </w:t>
      </w:r>
      <w:r w:rsidRPr="004D11CA">
        <w:t xml:space="preserve">Each cell must have </w:t>
      </w:r>
      <w:r w:rsidRPr="004D11CA">
        <w:rPr>
          <w:u w:val="single"/>
        </w:rPr>
        <w:t>two</w:t>
      </w:r>
      <w:r w:rsidRPr="004D11CA">
        <w:t xml:space="preserve"> figures </w:t>
      </w:r>
      <w:r w:rsidRPr="004D11CA">
        <w:noBreakHyphen/>
      </w:r>
      <w:r w:rsidRPr="004D11CA">
        <w:noBreakHyphen/>
        <w:t xml:space="preserve"> number of FTEs and the appropriate percentage.  In each case, use </w:t>
      </w:r>
      <w:r w:rsidRPr="004D11CA">
        <w:rPr>
          <w:u w:val="single"/>
        </w:rPr>
        <w:t>two</w:t>
      </w:r>
      <w:r w:rsidRPr="004D11CA">
        <w:t xml:space="preserve"> decimal places.</w:t>
      </w:r>
    </w:p>
    <w:p w14:paraId="57CDC6C1" w14:textId="77777777" w:rsidR="007538B8" w:rsidRPr="004D11CA" w:rsidRDefault="007538B8" w:rsidP="007538B8">
      <w:r w:rsidRPr="004D11CA">
        <w:rPr>
          <w:u w:val="single"/>
        </w:rPr>
        <w:t>Basis B</w:t>
      </w:r>
      <w:r w:rsidRPr="004D11CA">
        <w:t>:  All districts</w:t>
      </w:r>
      <w:r>
        <w:t>,</w:t>
      </w:r>
      <w:r w:rsidRPr="004D11CA">
        <w:t xml:space="preserve"> </w:t>
      </w:r>
      <w:r>
        <w:t>except Madison,</w:t>
      </w:r>
      <w:r w:rsidRPr="004D11CA">
        <w:t xml:space="preserve"> are to enter the same amounts and %s entered for Basis A.</w:t>
      </w:r>
    </w:p>
    <w:p w14:paraId="0C4EBF0C" w14:textId="77777777" w:rsidR="007538B8" w:rsidRPr="004D11CA" w:rsidRDefault="007538B8" w:rsidP="007538B8">
      <w:r>
        <w:rPr>
          <w:b/>
          <w:bCs/>
        </w:rPr>
        <w:t xml:space="preserve">Madison </w:t>
      </w:r>
      <w:r w:rsidRPr="00E74632">
        <w:rPr>
          <w:bCs/>
        </w:rPr>
        <w:t xml:space="preserve">is to </w:t>
      </w:r>
      <w:r>
        <w:t>e</w:t>
      </w:r>
      <w:r w:rsidRPr="004D11CA">
        <w:t xml:space="preserve">nter the total course related personal services cost (including fringe benefits) for instructors </w:t>
      </w:r>
      <w:proofErr w:type="gramStart"/>
      <w:r w:rsidRPr="004D11CA">
        <w:t>on line</w:t>
      </w:r>
      <w:proofErr w:type="gramEnd"/>
      <w:r w:rsidRPr="004D11CA">
        <w:t xml:space="preserve"> B.  All amounts are to be rounded to the nearest dollar.  In actual mode, </w:t>
      </w:r>
      <w:r>
        <w:t>Madison</w:t>
      </w:r>
      <w:r w:rsidRPr="004D11CA">
        <w:t xml:space="preserve"> must enter the dollar amounts for each cell and use them to compute the allocation %s.</w:t>
      </w:r>
    </w:p>
    <w:p w14:paraId="4403D62C" w14:textId="77777777" w:rsidR="007538B8" w:rsidRPr="004D11CA" w:rsidRDefault="007538B8" w:rsidP="007538B8">
      <w:proofErr w:type="gramStart"/>
      <w:r>
        <w:t>On line</w:t>
      </w:r>
      <w:proofErr w:type="gramEnd"/>
      <w:r>
        <w:t xml:space="preserve"> B, c</w:t>
      </w:r>
      <w:r w:rsidRPr="004D11CA">
        <w:t xml:space="preserve">alculate the </w:t>
      </w:r>
      <w:r>
        <w:t>P</w:t>
      </w:r>
      <w:r w:rsidRPr="004D11CA">
        <w:t xml:space="preserve">ercent </w:t>
      </w:r>
      <w:r>
        <w:t>by Division</w:t>
      </w:r>
      <w:r w:rsidRPr="004D11CA">
        <w:t xml:space="preserve"> to </w:t>
      </w:r>
      <w:r w:rsidRPr="004D11CA">
        <w:rPr>
          <w:u w:val="single"/>
        </w:rPr>
        <w:t>two</w:t>
      </w:r>
      <w:r w:rsidRPr="004D11CA">
        <w:t xml:space="preserve"> decimal places for each column.  These percentages must add horizontally to 100%.</w:t>
      </w:r>
    </w:p>
    <w:p w14:paraId="623C3345" w14:textId="77777777" w:rsidR="007538B8" w:rsidRPr="004D11CA" w:rsidRDefault="007538B8" w:rsidP="007538B8">
      <w:r w:rsidRPr="004D11CA">
        <w:t xml:space="preserve">Within each </w:t>
      </w:r>
      <w:r>
        <w:t>cluster</w:t>
      </w:r>
      <w:r w:rsidRPr="004D11CA">
        <w:t xml:space="preserve"> (column), calculate the </w:t>
      </w:r>
      <w:r>
        <w:t>P</w:t>
      </w:r>
      <w:r w:rsidRPr="004D11CA">
        <w:t xml:space="preserve">ercent of </w:t>
      </w:r>
      <w:r>
        <w:t>T</w:t>
      </w:r>
      <w:r w:rsidRPr="004D11CA">
        <w:t xml:space="preserve">otal </w:t>
      </w:r>
      <w:r>
        <w:t>number by dividing the aid category number (</w:t>
      </w:r>
      <w:r w:rsidRPr="003B659E">
        <w:t>B</w:t>
      </w:r>
      <w:r w:rsidRPr="003B659E">
        <w:rPr>
          <w:vertAlign w:val="superscript"/>
        </w:rPr>
        <w:t>1</w:t>
      </w:r>
      <w:r w:rsidRPr="003B659E">
        <w:t>, B</w:t>
      </w:r>
      <w:r w:rsidRPr="003B659E">
        <w:rPr>
          <w:vertAlign w:val="superscript"/>
        </w:rPr>
        <w:t>2</w:t>
      </w:r>
      <w:r w:rsidRPr="003B659E">
        <w:t>, B</w:t>
      </w:r>
      <w:r w:rsidRPr="003B659E">
        <w:rPr>
          <w:vertAlign w:val="superscript"/>
        </w:rPr>
        <w:t>3</w:t>
      </w:r>
      <w:r>
        <w:t xml:space="preserve"> etc.) by the Total number </w:t>
      </w:r>
      <w:proofErr w:type="gramStart"/>
      <w:r>
        <w:t>on line</w:t>
      </w:r>
      <w:proofErr w:type="gramEnd"/>
      <w:r>
        <w:t xml:space="preserve"> B (e.g., B</w:t>
      </w:r>
      <w:r w:rsidRPr="003B659E">
        <w:rPr>
          <w:vertAlign w:val="superscript"/>
        </w:rPr>
        <w:t>1</w:t>
      </w:r>
      <w:r>
        <w:t xml:space="preserve"> </w:t>
      </w:r>
      <w:r>
        <w:rPr>
          <w:rFonts w:cs="Calibri"/>
        </w:rPr>
        <w:t>÷</w:t>
      </w:r>
      <w:r>
        <w:t xml:space="preserve"> A)</w:t>
      </w:r>
      <w:r w:rsidRPr="004D11CA">
        <w:t xml:space="preserve">.  </w:t>
      </w:r>
      <w:r>
        <w:t xml:space="preserve">Enter each percentage on the spreadsheet row below the applicable dollar amount.  </w:t>
      </w:r>
      <w:r w:rsidRPr="004D11CA">
        <w:t xml:space="preserve">Be sure that </w:t>
      </w:r>
      <w:r>
        <w:t>these percentages</w:t>
      </w:r>
      <w:r w:rsidRPr="004D11CA">
        <w:t xml:space="preserve"> add </w:t>
      </w:r>
      <w:r>
        <w:t>vertically</w:t>
      </w:r>
      <w:r w:rsidRPr="004D11CA">
        <w:t xml:space="preserve"> to </w:t>
      </w:r>
      <w:r w:rsidRPr="00C26E4B">
        <w:t>100%</w:t>
      </w:r>
      <w:r w:rsidRPr="004D11CA">
        <w:t>.</w:t>
      </w:r>
      <w:r>
        <w:t xml:space="preserve">  Calculate these percentages </w:t>
      </w:r>
      <w:r w:rsidRPr="004D11CA">
        <w:t xml:space="preserve">to </w:t>
      </w:r>
      <w:r w:rsidRPr="004D11CA">
        <w:rPr>
          <w:u w:val="single"/>
        </w:rPr>
        <w:t>two</w:t>
      </w:r>
      <w:r w:rsidRPr="004D11CA">
        <w:t xml:space="preserve"> decimal places.  </w:t>
      </w:r>
    </w:p>
    <w:p w14:paraId="3A87BD60" w14:textId="77777777" w:rsidR="007538B8" w:rsidRPr="004D11CA" w:rsidRDefault="007538B8" w:rsidP="007538B8">
      <w:r w:rsidRPr="004D11CA">
        <w:rPr>
          <w:u w:val="single"/>
        </w:rPr>
        <w:lastRenderedPageBreak/>
        <w:t>Basis C</w:t>
      </w:r>
      <w:r w:rsidRPr="004D11CA">
        <w:t xml:space="preserve">:  Fill in the </w:t>
      </w:r>
      <w:r>
        <w:t>Di</w:t>
      </w:r>
      <w:r w:rsidRPr="004D11CA">
        <w:t xml:space="preserve">rect </w:t>
      </w:r>
      <w:r>
        <w:t>C</w:t>
      </w:r>
      <w:r w:rsidRPr="004D11CA">
        <w:t xml:space="preserve">ost figure for each </w:t>
      </w:r>
      <w:r>
        <w:t>cluster</w:t>
      </w:r>
      <w:r w:rsidRPr="004D11CA">
        <w:t xml:space="preserve"> by copying line a from </w:t>
      </w:r>
      <w:r>
        <w:t>schedule</w:t>
      </w:r>
      <w:r w:rsidRPr="004D11CA">
        <w:t xml:space="preserve"> VE</w:t>
      </w:r>
      <w:r w:rsidRPr="004D11CA">
        <w:noBreakHyphen/>
        <w:t>CA</w:t>
      </w:r>
      <w:r w:rsidRPr="004D11CA">
        <w:noBreakHyphen/>
        <w:t xml:space="preserve">3.  Calculate </w:t>
      </w:r>
      <w:r>
        <w:t>Percent of T</w:t>
      </w:r>
      <w:r w:rsidRPr="004D11CA">
        <w:t xml:space="preserve">otal to </w:t>
      </w:r>
      <w:r w:rsidRPr="004D11CA">
        <w:rPr>
          <w:u w:val="single"/>
        </w:rPr>
        <w:t>two</w:t>
      </w:r>
      <w:r w:rsidRPr="004D11CA">
        <w:t xml:space="preserve"> decimal places for each division.  These percentages must add horizontally to 100%.</w:t>
      </w:r>
    </w:p>
    <w:p w14:paraId="0478E784" w14:textId="77777777" w:rsidR="007538B8" w:rsidRPr="004D11CA" w:rsidRDefault="007538B8" w:rsidP="007538B8">
      <w:pPr>
        <w:sectPr w:rsidR="007538B8" w:rsidRPr="004D11CA" w:rsidSect="00ED388C">
          <w:pgSz w:w="12240" w:h="15840" w:code="1"/>
          <w:pgMar w:top="1440" w:right="1440" w:bottom="1080" w:left="1440" w:header="720" w:footer="720" w:gutter="0"/>
          <w:paperSrc w:first="11" w:other="11"/>
          <w:cols w:space="720"/>
        </w:sectPr>
      </w:pPr>
    </w:p>
    <w:p w14:paraId="2D566C0D" w14:textId="77777777" w:rsidR="007538B8" w:rsidRPr="004D11CA" w:rsidRDefault="007538B8" w:rsidP="007538B8">
      <w:pPr>
        <w:pStyle w:val="Heading3"/>
      </w:pPr>
      <w:bookmarkStart w:id="41" w:name="_VE-CA-7_Revenue_Summary"/>
      <w:bookmarkStart w:id="42" w:name="_Toc6235557"/>
      <w:bookmarkStart w:id="43" w:name="_Toc56090435"/>
      <w:bookmarkEnd w:id="41"/>
      <w:r w:rsidRPr="004D11CA">
        <w:lastRenderedPageBreak/>
        <w:t>VE-CA-7 Revenue Summary</w:t>
      </w:r>
      <w:bookmarkEnd w:id="42"/>
      <w:bookmarkEnd w:id="43"/>
    </w:p>
    <w:p w14:paraId="677BF1EE" w14:textId="77777777" w:rsidR="007538B8" w:rsidRPr="004D11CA" w:rsidRDefault="007538B8" w:rsidP="007538B8">
      <w:r w:rsidRPr="004D11CA">
        <w:t>This schedule identifies the various sources of revenue by fund.  All columns are to be completed.</w:t>
      </w:r>
    </w:p>
    <w:p w14:paraId="18FD350B" w14:textId="77777777" w:rsidR="007538B8" w:rsidRPr="004D11CA" w:rsidRDefault="007538B8" w:rsidP="007538B8">
      <w:r w:rsidRPr="004D11CA">
        <w:t>Complete heading – FISCAL YEAR, DISTRICT, and DATE PREPARED.</w:t>
      </w:r>
    </w:p>
    <w:p w14:paraId="44E8AAF5" w14:textId="77777777" w:rsidR="007538B8" w:rsidRDefault="007538B8" w:rsidP="007538B8">
      <w:r>
        <w:t>Enter revenue amounts by fund as follows:</w:t>
      </w:r>
    </w:p>
    <w:p w14:paraId="2CF3492E" w14:textId="77777777" w:rsidR="007538B8" w:rsidRPr="004D11CA" w:rsidRDefault="007538B8" w:rsidP="007538B8">
      <w:pPr>
        <w:pStyle w:val="Indent25"/>
        <w:tabs>
          <w:tab w:val="left" w:pos="1440"/>
        </w:tabs>
        <w:ind w:left="1440" w:hanging="1080"/>
      </w:pPr>
      <w:r w:rsidRPr="004D11CA">
        <w:t>Line a:</w:t>
      </w:r>
      <w:r w:rsidRPr="004D11CA">
        <w:tab/>
      </w:r>
      <w:r>
        <w:t>Local G</w:t>
      </w:r>
      <w:r w:rsidRPr="004D11CA">
        <w:t>overnment</w:t>
      </w:r>
      <w:r>
        <w:t xml:space="preserve"> - </w:t>
      </w:r>
      <w:r w:rsidRPr="00340D94">
        <w:t>Revenue from local units of government.</w:t>
      </w:r>
      <w:r>
        <w:t xml:space="preserve">  c</w:t>
      </w:r>
      <w:r w:rsidRPr="004D11CA">
        <w:t>lassifications</w:t>
      </w:r>
      <w:r>
        <w:t xml:space="preserve"> 4100-4199</w:t>
      </w:r>
    </w:p>
    <w:p w14:paraId="0C4B2AD4" w14:textId="77777777" w:rsidR="007538B8" w:rsidRPr="004D11CA" w:rsidRDefault="007538B8" w:rsidP="007538B8">
      <w:pPr>
        <w:pStyle w:val="Indent25"/>
        <w:tabs>
          <w:tab w:val="left" w:pos="1440"/>
        </w:tabs>
        <w:ind w:left="1440" w:hanging="1080"/>
      </w:pPr>
      <w:r w:rsidRPr="004D11CA">
        <w:t>Line b:</w:t>
      </w:r>
      <w:r w:rsidRPr="004D11CA">
        <w:tab/>
      </w:r>
      <w:r>
        <w:t>State Aids</w:t>
      </w:r>
      <w:r w:rsidRPr="004D11CA">
        <w:t xml:space="preserve"> </w:t>
      </w:r>
      <w:r>
        <w:t>-</w:t>
      </w:r>
      <w:r w:rsidRPr="004D11CA">
        <w:t xml:space="preserve"> </w:t>
      </w:r>
      <w:r w:rsidRPr="00340D94">
        <w:t>Revenue from regular state aids only.</w:t>
      </w:r>
      <w:r>
        <w:t xml:space="preserve">  c</w:t>
      </w:r>
      <w:r w:rsidRPr="004D11CA">
        <w:t>la</w:t>
      </w:r>
      <w:r>
        <w:t>ssifications 4210</w:t>
      </w:r>
      <w:r>
        <w:noBreakHyphen/>
        <w:t>4213, 4215 and 4219</w:t>
      </w:r>
    </w:p>
    <w:p w14:paraId="3AB6B493" w14:textId="77777777" w:rsidR="007538B8" w:rsidRPr="004D11CA" w:rsidRDefault="007538B8" w:rsidP="007538B8">
      <w:pPr>
        <w:pStyle w:val="Indent25"/>
        <w:tabs>
          <w:tab w:val="left" w:pos="1440"/>
        </w:tabs>
        <w:ind w:left="1440" w:hanging="1080"/>
      </w:pPr>
      <w:r w:rsidRPr="004D11CA">
        <w:t>Line c:</w:t>
      </w:r>
      <w:r w:rsidRPr="004D11CA">
        <w:tab/>
      </w:r>
      <w:r>
        <w:t>Other State Sources -</w:t>
      </w:r>
      <w:r w:rsidRPr="00340D94">
        <w:rPr>
          <w:rFonts w:ascii="Arial" w:hAnsi="Arial"/>
        </w:rPr>
        <w:t xml:space="preserve"> </w:t>
      </w:r>
      <w:r w:rsidRPr="00340D94">
        <w:t>Revenue from all other state sources, including other state agencies.  Federal programs such as JTPA, however, are federal even though they may be administered through another level.</w:t>
      </w:r>
      <w:r>
        <w:t xml:space="preserve">   c</w:t>
      </w:r>
      <w:r w:rsidRPr="004D11CA">
        <w:t>lassific</w:t>
      </w:r>
      <w:r>
        <w:t>ations 4214, 4216, 4217, 4218 and 4220</w:t>
      </w:r>
      <w:r>
        <w:noBreakHyphen/>
        <w:t>4261</w:t>
      </w:r>
    </w:p>
    <w:p w14:paraId="0E3A2FAA" w14:textId="77777777" w:rsidR="007538B8" w:rsidRPr="004D11CA" w:rsidRDefault="007538B8" w:rsidP="007538B8">
      <w:pPr>
        <w:pStyle w:val="Indent25"/>
        <w:tabs>
          <w:tab w:val="left" w:pos="1440"/>
        </w:tabs>
        <w:ind w:left="1440" w:hanging="1080"/>
      </w:pPr>
      <w:proofErr w:type="spellStart"/>
      <w:r w:rsidRPr="004D11CA">
        <w:t>Line d</w:t>
      </w:r>
      <w:proofErr w:type="spellEnd"/>
      <w:r w:rsidRPr="004D11CA">
        <w:t>:</w:t>
      </w:r>
      <w:r w:rsidRPr="004D11CA">
        <w:tab/>
      </w:r>
      <w:r>
        <w:t xml:space="preserve">Stat Fees 38.24(a) - </w:t>
      </w:r>
      <w:r w:rsidRPr="004D11CA">
        <w:t>Statutory program fees (tuition) collected under s. 38.24(1)</w:t>
      </w:r>
      <w:r>
        <w:t xml:space="preserve"> stats</w:t>
      </w:r>
      <w:r w:rsidRPr="004D11CA">
        <w:t xml:space="preserve">.  Statutory program fees are collegiate transfer, postsecondary, and vocational adult program fees.  These fees do not include community service fees, non-resident tuition or out-of-state tuition which are to be reported </w:t>
      </w:r>
      <w:proofErr w:type="gramStart"/>
      <w:r w:rsidRPr="004D11CA">
        <w:t>on line</w:t>
      </w:r>
      <w:proofErr w:type="gramEnd"/>
      <w:r w:rsidRPr="004D11CA">
        <w:t xml:space="preserve"> f.</w:t>
      </w:r>
      <w:r>
        <w:t xml:space="preserve">  c</w:t>
      </w:r>
      <w:r w:rsidRPr="004D11CA">
        <w:t>lassifications</w:t>
      </w:r>
      <w:r>
        <w:t xml:space="preserve"> 4300-4399</w:t>
      </w:r>
    </w:p>
    <w:p w14:paraId="69435270" w14:textId="77777777" w:rsidR="007538B8" w:rsidRPr="004D11CA" w:rsidRDefault="007538B8" w:rsidP="007538B8">
      <w:pPr>
        <w:pStyle w:val="Indent25"/>
        <w:tabs>
          <w:tab w:val="left" w:pos="1440"/>
        </w:tabs>
        <w:ind w:left="1440" w:hanging="1080"/>
      </w:pPr>
      <w:r w:rsidRPr="004D11CA">
        <w:t>Line e:</w:t>
      </w:r>
      <w:r w:rsidRPr="004D11CA">
        <w:tab/>
        <w:t xml:space="preserve">Materials </w:t>
      </w:r>
      <w:r>
        <w:t xml:space="preserve">Fees – </w:t>
      </w:r>
      <w:r w:rsidRPr="004D11CA">
        <w:t>Statutory</w:t>
      </w:r>
      <w:r>
        <w:t xml:space="preserve"> material </w:t>
      </w:r>
      <w:r w:rsidRPr="004D11CA">
        <w:t>fees collected</w:t>
      </w:r>
      <w:r w:rsidRPr="00AE133F">
        <w:t xml:space="preserve"> </w:t>
      </w:r>
      <w:r w:rsidRPr="004D11CA">
        <w:t>under s. 38.24(1)</w:t>
      </w:r>
      <w:r>
        <w:t>(c) stats</w:t>
      </w:r>
      <w:r w:rsidRPr="004D11CA">
        <w:t>.</w:t>
      </w:r>
      <w:r w:rsidRPr="00340D94">
        <w:t xml:space="preserve"> </w:t>
      </w:r>
      <w:r>
        <w:t>c</w:t>
      </w:r>
      <w:r w:rsidRPr="004D11CA">
        <w:t>lassifications</w:t>
      </w:r>
      <w:r>
        <w:t xml:space="preserve"> 4400-4499</w:t>
      </w:r>
    </w:p>
    <w:p w14:paraId="56BE900B" w14:textId="77777777" w:rsidR="007538B8" w:rsidRPr="004D11CA" w:rsidRDefault="007538B8" w:rsidP="007538B8">
      <w:pPr>
        <w:pStyle w:val="Indent25"/>
        <w:tabs>
          <w:tab w:val="left" w:pos="1440"/>
        </w:tabs>
        <w:ind w:left="1440" w:hanging="1080"/>
      </w:pPr>
      <w:r w:rsidRPr="004D11CA">
        <w:t>Line f:</w:t>
      </w:r>
      <w:r w:rsidRPr="004D11CA">
        <w:tab/>
      </w:r>
      <w:r>
        <w:t xml:space="preserve">Other Student Fees - </w:t>
      </w:r>
      <w:r w:rsidRPr="004D11CA">
        <w:t>All other fees collected from or for students for whatever purpose.</w:t>
      </w:r>
      <w:r w:rsidRPr="00340D94">
        <w:t xml:space="preserve"> </w:t>
      </w:r>
      <w:r>
        <w:t>C</w:t>
      </w:r>
      <w:r w:rsidRPr="004D11CA">
        <w:t>lassifications</w:t>
      </w:r>
      <w:r>
        <w:t xml:space="preserve"> 4500-4599</w:t>
      </w:r>
    </w:p>
    <w:p w14:paraId="67A8CB6A" w14:textId="77777777" w:rsidR="007538B8" w:rsidRPr="004D11CA" w:rsidRDefault="007538B8" w:rsidP="007538B8">
      <w:pPr>
        <w:pStyle w:val="Indent25"/>
        <w:tabs>
          <w:tab w:val="left" w:pos="1440"/>
        </w:tabs>
        <w:ind w:left="1440" w:hanging="1080"/>
      </w:pPr>
      <w:r w:rsidRPr="004D11CA">
        <w:t>Line g:</w:t>
      </w:r>
      <w:r w:rsidRPr="004D11CA">
        <w:tab/>
      </w:r>
      <w:r>
        <w:t xml:space="preserve">Institutional Revenue - </w:t>
      </w:r>
      <w:r w:rsidRPr="004D11CA">
        <w:t>Other revenues such as interest earned from investments or deposits and gifts from private sources.</w:t>
      </w:r>
      <w:r w:rsidRPr="00340D94">
        <w:t xml:space="preserve"> </w:t>
      </w:r>
      <w:r>
        <w:t>C</w:t>
      </w:r>
      <w:r w:rsidRPr="004D11CA">
        <w:t>lassifications</w:t>
      </w:r>
      <w:r>
        <w:t xml:space="preserve"> 4600-4899</w:t>
      </w:r>
    </w:p>
    <w:p w14:paraId="51907E0B" w14:textId="77777777" w:rsidR="007538B8" w:rsidRPr="004D11CA" w:rsidRDefault="007538B8" w:rsidP="007538B8">
      <w:pPr>
        <w:pStyle w:val="Indent25"/>
        <w:tabs>
          <w:tab w:val="left" w:pos="1440"/>
        </w:tabs>
        <w:ind w:left="1440" w:hanging="1080"/>
      </w:pPr>
      <w:r w:rsidRPr="004D11CA">
        <w:t>Line h:</w:t>
      </w:r>
      <w:r w:rsidRPr="004D11CA">
        <w:tab/>
        <w:t>Subtotal of lines a through g.</w:t>
      </w:r>
    </w:p>
    <w:p w14:paraId="2F405259" w14:textId="77777777" w:rsidR="007538B8" w:rsidRPr="004D11CA" w:rsidRDefault="007538B8" w:rsidP="007538B8">
      <w:pPr>
        <w:pStyle w:val="Indent25"/>
        <w:tabs>
          <w:tab w:val="left" w:pos="1440"/>
        </w:tabs>
        <w:ind w:left="1440" w:hanging="1080"/>
      </w:pPr>
      <w:r w:rsidRPr="004D11CA">
        <w:t>Line i:</w:t>
      </w:r>
      <w:r w:rsidRPr="004D11CA">
        <w:tab/>
      </w:r>
      <w:r>
        <w:t xml:space="preserve">Federal - </w:t>
      </w:r>
      <w:r w:rsidRPr="004D11CA">
        <w:t>All revenue from federal assistance programs.</w:t>
      </w:r>
      <w:r w:rsidRPr="00340D94">
        <w:t xml:space="preserve"> </w:t>
      </w:r>
      <w:r>
        <w:t>C</w:t>
      </w:r>
      <w:r w:rsidRPr="004D11CA">
        <w:t>lassifications</w:t>
      </w:r>
      <w:r>
        <w:t xml:space="preserve"> 4900-4999</w:t>
      </w:r>
    </w:p>
    <w:p w14:paraId="51A3FED1" w14:textId="77777777" w:rsidR="007538B8" w:rsidRPr="004D11CA" w:rsidRDefault="007538B8" w:rsidP="007538B8">
      <w:pPr>
        <w:pStyle w:val="Indent25"/>
        <w:tabs>
          <w:tab w:val="left" w:pos="1440"/>
        </w:tabs>
        <w:ind w:left="1440" w:hanging="1080"/>
      </w:pPr>
      <w:r w:rsidRPr="004D11CA">
        <w:t>Line j:</w:t>
      </w:r>
      <w:r w:rsidRPr="004D11CA">
        <w:tab/>
        <w:t>Total of lines h and i.</w:t>
      </w:r>
    </w:p>
    <w:p w14:paraId="1B7373A4" w14:textId="77777777" w:rsidR="007538B8" w:rsidRPr="004D11CA" w:rsidRDefault="007538B8" w:rsidP="007538B8">
      <w:pPr>
        <w:pStyle w:val="Indent25"/>
        <w:tabs>
          <w:tab w:val="left" w:pos="1440"/>
        </w:tabs>
        <w:ind w:left="1440" w:hanging="1080"/>
      </w:pPr>
      <w:r w:rsidRPr="004D11CA">
        <w:t>Line k:</w:t>
      </w:r>
      <w:r w:rsidRPr="004D11CA">
        <w:tab/>
      </w:r>
      <w:r>
        <w:t xml:space="preserve">Other Sources - </w:t>
      </w:r>
      <w:r w:rsidRPr="004D11CA">
        <w:t>Net other sources not included in revenues.</w:t>
      </w:r>
      <w:r w:rsidRPr="00340D94">
        <w:t xml:space="preserve"> </w:t>
      </w:r>
      <w:r>
        <w:t>C</w:t>
      </w:r>
      <w:r w:rsidRPr="004D11CA">
        <w:t>lassifications</w:t>
      </w:r>
      <w:r>
        <w:t xml:space="preserve"> 6010-6040 minus 7010-7030</w:t>
      </w:r>
    </w:p>
    <w:p w14:paraId="37281AA5" w14:textId="77777777" w:rsidR="007538B8" w:rsidRPr="004D11CA" w:rsidRDefault="007538B8" w:rsidP="007538B8">
      <w:pPr>
        <w:pStyle w:val="Indent25"/>
        <w:tabs>
          <w:tab w:val="left" w:pos="1440"/>
        </w:tabs>
        <w:ind w:left="1440" w:hanging="1080"/>
      </w:pPr>
      <w:r w:rsidRPr="004D11CA">
        <w:t>Line l:</w:t>
      </w:r>
      <w:r w:rsidRPr="004D11CA">
        <w:tab/>
      </w:r>
      <w:r>
        <w:t xml:space="preserve">Fund Balance - </w:t>
      </w:r>
      <w:r w:rsidRPr="004D11CA">
        <w:t>Net change in fund balance.</w:t>
      </w:r>
      <w:r w:rsidRPr="00340D94">
        <w:t xml:space="preserve"> </w:t>
      </w:r>
      <w:r>
        <w:t>C</w:t>
      </w:r>
      <w:r w:rsidRPr="004D11CA">
        <w:t>lassifications</w:t>
      </w:r>
      <w:r>
        <w:t xml:space="preserve"> 6100-6499 minus 7100-7499</w:t>
      </w:r>
    </w:p>
    <w:p w14:paraId="1892EB09" w14:textId="77777777" w:rsidR="007538B8" w:rsidRPr="004D11CA" w:rsidRDefault="007538B8" w:rsidP="007538B8">
      <w:pPr>
        <w:pStyle w:val="Indent25"/>
        <w:tabs>
          <w:tab w:val="left" w:pos="1440"/>
        </w:tabs>
        <w:ind w:left="1440" w:hanging="1080"/>
      </w:pPr>
      <w:r w:rsidRPr="004D11CA">
        <w:t>Line m:</w:t>
      </w:r>
      <w:r w:rsidRPr="004D11CA">
        <w:tab/>
      </w:r>
      <w:r>
        <w:t xml:space="preserve">GRAND TOTALS - </w:t>
      </w:r>
      <w:r w:rsidRPr="004D11CA">
        <w:t xml:space="preserve">Total of lines j, k and l for each column.  </w:t>
      </w:r>
      <w:r>
        <w:t xml:space="preserve">With the exception of the General and Spec. Rev. </w:t>
      </w:r>
      <w:proofErr w:type="spellStart"/>
      <w:r>
        <w:t>Aidable</w:t>
      </w:r>
      <w:proofErr w:type="spellEnd"/>
      <w:r>
        <w:t xml:space="preserve"> columns, line m on schedule</w:t>
      </w:r>
      <w:r w:rsidRPr="004D11CA">
        <w:t xml:space="preserve"> VE</w:t>
      </w:r>
      <w:r w:rsidRPr="004D11CA">
        <w:noBreakHyphen/>
        <w:t>CA</w:t>
      </w:r>
      <w:r w:rsidRPr="004D11CA">
        <w:noBreakHyphen/>
        <w:t xml:space="preserve">7 must agree with the corresponding column total </w:t>
      </w:r>
      <w:proofErr w:type="gramStart"/>
      <w:r w:rsidRPr="004D11CA">
        <w:t>on line</w:t>
      </w:r>
      <w:proofErr w:type="gramEnd"/>
      <w:r w:rsidRPr="004D11CA">
        <w:t xml:space="preserve"> </w:t>
      </w:r>
      <w:r>
        <w:t>k</w:t>
      </w:r>
      <w:r w:rsidRPr="004D11CA">
        <w:t xml:space="preserve"> of </w:t>
      </w:r>
      <w:r>
        <w:t>schedule</w:t>
      </w:r>
      <w:r w:rsidRPr="004D11CA">
        <w:t xml:space="preserve"> VE</w:t>
      </w:r>
      <w:r w:rsidRPr="004D11CA">
        <w:noBreakHyphen/>
        <w:t>CA</w:t>
      </w:r>
      <w:r w:rsidRPr="004D11CA">
        <w:noBreakHyphen/>
        <w:t>1.</w:t>
      </w:r>
      <w:r>
        <w:t xml:space="preserve">  The sum of amounts </w:t>
      </w:r>
      <w:proofErr w:type="gramStart"/>
      <w:r>
        <w:t>on line</w:t>
      </w:r>
      <w:proofErr w:type="gramEnd"/>
      <w:r>
        <w:t xml:space="preserve"> m in the General and Spec. Rev. </w:t>
      </w:r>
      <w:proofErr w:type="spellStart"/>
      <w:r>
        <w:t>Aidable</w:t>
      </w:r>
      <w:proofErr w:type="spellEnd"/>
      <w:r>
        <w:t xml:space="preserve"> columns on schedule</w:t>
      </w:r>
      <w:r w:rsidRPr="004D11CA">
        <w:t xml:space="preserve"> VE</w:t>
      </w:r>
      <w:r w:rsidRPr="004D11CA">
        <w:noBreakHyphen/>
        <w:t>CA</w:t>
      </w:r>
      <w:r w:rsidRPr="004D11CA">
        <w:noBreakHyphen/>
        <w:t xml:space="preserve">7 must agree with the </w:t>
      </w:r>
      <w:r>
        <w:t>Funds 1-2 Subtotal</w:t>
      </w:r>
      <w:r w:rsidRPr="004D11CA">
        <w:t xml:space="preserve"> column total on line </w:t>
      </w:r>
      <w:r>
        <w:t>k</w:t>
      </w:r>
      <w:r w:rsidRPr="004D11CA">
        <w:t xml:space="preserve"> of </w:t>
      </w:r>
      <w:r>
        <w:t>schedule</w:t>
      </w:r>
      <w:r w:rsidRPr="004D11CA">
        <w:t xml:space="preserve"> VE</w:t>
      </w:r>
      <w:r w:rsidRPr="004D11CA">
        <w:noBreakHyphen/>
        <w:t>CA</w:t>
      </w:r>
      <w:r w:rsidRPr="004D11CA">
        <w:noBreakHyphen/>
        <w:t>1.</w:t>
      </w:r>
    </w:p>
    <w:p w14:paraId="574F697F" w14:textId="77777777" w:rsidR="007538B8" w:rsidRPr="004D11CA" w:rsidRDefault="007538B8" w:rsidP="007538B8"/>
    <w:p w14:paraId="1C8F13F1" w14:textId="77777777" w:rsidR="007538B8" w:rsidRPr="004D11CA" w:rsidRDefault="007538B8" w:rsidP="007538B8">
      <w:pPr>
        <w:sectPr w:rsidR="007538B8" w:rsidRPr="004D11CA" w:rsidSect="00ED388C">
          <w:pgSz w:w="12240" w:h="15840" w:code="1"/>
          <w:pgMar w:top="1440" w:right="1440" w:bottom="1080" w:left="1440" w:header="720" w:footer="720" w:gutter="0"/>
          <w:paperSrc w:first="11" w:other="11"/>
          <w:cols w:space="720"/>
        </w:sectPr>
      </w:pPr>
    </w:p>
    <w:p w14:paraId="37FCC01F" w14:textId="77777777" w:rsidR="007538B8" w:rsidRPr="004D11CA" w:rsidRDefault="007538B8" w:rsidP="007538B8">
      <w:pPr>
        <w:pStyle w:val="Heading3"/>
      </w:pPr>
      <w:bookmarkStart w:id="44" w:name="_Toc6235558"/>
      <w:bookmarkStart w:id="45" w:name="_Toc56090436"/>
      <w:r w:rsidRPr="004D11CA">
        <w:lastRenderedPageBreak/>
        <w:t>VE-CA-8 Non-Resident Tuition (Deleted)</w:t>
      </w:r>
      <w:bookmarkEnd w:id="44"/>
      <w:bookmarkEnd w:id="45"/>
    </w:p>
    <w:p w14:paraId="7663283F" w14:textId="77777777" w:rsidR="007538B8" w:rsidRPr="004D11CA" w:rsidRDefault="007538B8" w:rsidP="007538B8">
      <w:r w:rsidRPr="004D11CA">
        <w:t>THIS SCHEDULE HAS BEEN DELETED.  INTERDISTRICT TUITION IS NO LONGER PAID BY DISTRICTS.</w:t>
      </w:r>
    </w:p>
    <w:p w14:paraId="550BE190" w14:textId="77777777" w:rsidR="007538B8" w:rsidRPr="004D11CA" w:rsidRDefault="007538B8" w:rsidP="007538B8">
      <w:pPr>
        <w:sectPr w:rsidR="007538B8" w:rsidRPr="004D11CA" w:rsidSect="00ED388C">
          <w:pgSz w:w="12240" w:h="15840" w:code="1"/>
          <w:pgMar w:top="1440" w:right="1440" w:bottom="1080" w:left="1440" w:header="720" w:footer="720" w:gutter="0"/>
          <w:paperSrc w:first="11" w:other="11"/>
          <w:cols w:space="720"/>
        </w:sectPr>
      </w:pPr>
    </w:p>
    <w:p w14:paraId="43D921B6" w14:textId="77777777" w:rsidR="007538B8" w:rsidRPr="004D11CA" w:rsidRDefault="007538B8" w:rsidP="007538B8">
      <w:pPr>
        <w:pStyle w:val="Heading3"/>
      </w:pPr>
      <w:bookmarkStart w:id="46" w:name="_VE-CA-9_Cost_Allocation"/>
      <w:bookmarkStart w:id="47" w:name="_Toc6235559"/>
      <w:bookmarkStart w:id="48" w:name="_Toc56090437"/>
      <w:bookmarkEnd w:id="46"/>
      <w:r w:rsidRPr="004D11CA">
        <w:lastRenderedPageBreak/>
        <w:t>VE-CA-9 Cost Allocation Summary</w:t>
      </w:r>
      <w:bookmarkEnd w:id="47"/>
      <w:bookmarkEnd w:id="48"/>
    </w:p>
    <w:p w14:paraId="7BEF1922" w14:textId="77777777" w:rsidR="007538B8" w:rsidRPr="004D11CA" w:rsidRDefault="007538B8" w:rsidP="007538B8">
      <w:r w:rsidRPr="004D11CA">
        <w:t>Complete heading – DISTRICT,</w:t>
      </w:r>
      <w:r>
        <w:t xml:space="preserve"> </w:t>
      </w:r>
      <w:r w:rsidRPr="004D11CA">
        <w:t xml:space="preserve">FISCAL YEAR, and DATE PREPARED. </w:t>
      </w:r>
    </w:p>
    <w:p w14:paraId="1EA41B46" w14:textId="77777777" w:rsidR="007538B8" w:rsidRPr="00D428E1" w:rsidRDefault="007538B8" w:rsidP="007538B8">
      <w:r w:rsidRPr="00D428E1">
        <w:t>All dollar amounts are rounded to the nearest dollar and must foot and cross-foot.</w:t>
      </w:r>
    </w:p>
    <w:p w14:paraId="18B711E4" w14:textId="77777777" w:rsidR="007538B8" w:rsidRPr="004D11CA" w:rsidRDefault="007538B8" w:rsidP="007538B8">
      <w:r>
        <w:t>L</w:t>
      </w:r>
      <w:r w:rsidRPr="004D11CA">
        <w:t xml:space="preserve">ine A </w:t>
      </w:r>
      <w:r>
        <w:t>Total Operations – Enter the</w:t>
      </w:r>
      <w:r w:rsidRPr="004D11CA">
        <w:t xml:space="preserve"> amounts from line </w:t>
      </w:r>
      <w:r>
        <w:t>h</w:t>
      </w:r>
      <w:r w:rsidRPr="004D11CA">
        <w:t xml:space="preserve"> of </w:t>
      </w:r>
      <w:r>
        <w:t>schedule</w:t>
      </w:r>
      <w:r w:rsidRPr="004D11CA">
        <w:t xml:space="preserve"> VE</w:t>
      </w:r>
      <w:r w:rsidRPr="004D11CA">
        <w:noBreakHyphen/>
        <w:t>CA</w:t>
      </w:r>
      <w:r w:rsidRPr="004D11CA">
        <w:noBreakHyphen/>
        <w:t>5 in the appropriate columns</w:t>
      </w:r>
      <w:r>
        <w:t xml:space="preserve"> </w:t>
      </w:r>
      <w:proofErr w:type="gramStart"/>
      <w:r>
        <w:t>on line</w:t>
      </w:r>
      <w:proofErr w:type="gramEnd"/>
      <w:r>
        <w:t xml:space="preserve"> A</w:t>
      </w:r>
      <w:r w:rsidRPr="004D11CA">
        <w:t>.</w:t>
      </w:r>
    </w:p>
    <w:p w14:paraId="423619EA" w14:textId="77777777" w:rsidR="007538B8" w:rsidRDefault="007538B8" w:rsidP="007538B8">
      <w:r>
        <w:t xml:space="preserve">Line </w:t>
      </w:r>
      <w:proofErr w:type="gramStart"/>
      <w:r>
        <w:t>B  Federal</w:t>
      </w:r>
      <w:proofErr w:type="gramEnd"/>
      <w:r>
        <w:t xml:space="preserve"> - </w:t>
      </w:r>
      <w:r w:rsidRPr="004D11CA">
        <w:t xml:space="preserve">Enter federal revenue from </w:t>
      </w:r>
      <w:r>
        <w:t>schedule</w:t>
      </w:r>
      <w:r w:rsidRPr="004D11CA">
        <w:t xml:space="preserve"> VE</w:t>
      </w:r>
      <w:r w:rsidRPr="004D11CA">
        <w:noBreakHyphen/>
        <w:t>CA</w:t>
      </w:r>
      <w:r w:rsidRPr="004D11CA">
        <w:noBreakHyphen/>
        <w:t xml:space="preserve">1, line </w:t>
      </w:r>
      <w:r>
        <w:t>g</w:t>
      </w:r>
      <w:r w:rsidRPr="004D11CA">
        <w:t xml:space="preserve">, </w:t>
      </w:r>
      <w:r>
        <w:t>FUNDS 1-2 SUBTOTAL</w:t>
      </w:r>
      <w:r w:rsidRPr="004D11CA">
        <w:t xml:space="preserve"> column in the Total </w:t>
      </w:r>
      <w:proofErr w:type="spellStart"/>
      <w:r w:rsidRPr="004D11CA">
        <w:t>Aidable</w:t>
      </w:r>
      <w:proofErr w:type="spellEnd"/>
      <w:r w:rsidRPr="004D11CA">
        <w:t xml:space="preserve"> and Total column</w:t>
      </w:r>
      <w:r>
        <w:t>s</w:t>
      </w:r>
      <w:r w:rsidRPr="004D11CA">
        <w:t xml:space="preserve"> of line B.  </w:t>
      </w:r>
    </w:p>
    <w:p w14:paraId="308D07CA" w14:textId="77777777" w:rsidR="007538B8" w:rsidRDefault="007538B8" w:rsidP="007538B8">
      <w:pPr>
        <w:pStyle w:val="Indent25"/>
      </w:pPr>
      <w:r w:rsidRPr="004D11CA">
        <w:t xml:space="preserve">Distribute </w:t>
      </w:r>
      <w:r>
        <w:t>this amount</w:t>
      </w:r>
      <w:r w:rsidRPr="004D11CA">
        <w:t xml:space="preserve"> to the Associate Degree, Technical Diploma, Vocational Adult aid and </w:t>
      </w:r>
      <w:proofErr w:type="gramStart"/>
      <w:r w:rsidRPr="004D11CA">
        <w:t>Non-Postsecondary</w:t>
      </w:r>
      <w:proofErr w:type="gramEnd"/>
      <w:r w:rsidRPr="004D11CA">
        <w:t xml:space="preserve"> </w:t>
      </w:r>
      <w:r>
        <w:t>columns based on the amounts on line A in these columns as follows:</w:t>
      </w:r>
    </w:p>
    <w:p w14:paraId="2D70ABCC" w14:textId="77777777" w:rsidR="007538B8" w:rsidRPr="00841BC8" w:rsidRDefault="007538B8" w:rsidP="007538B8">
      <w:pPr>
        <w:pStyle w:val="StyleBulletListAfter0pt2"/>
      </w:pPr>
      <w:r w:rsidRPr="00841BC8">
        <w:t xml:space="preserve">sum the line A amounts in the Associate Degree, Technical Diploma, Vocational Adult </w:t>
      </w:r>
      <w:r>
        <w:t>and Non</w:t>
      </w:r>
      <w:r>
        <w:noBreakHyphen/>
      </w:r>
      <w:r w:rsidRPr="00841BC8">
        <w:t>Postsecondary columns</w:t>
      </w:r>
    </w:p>
    <w:p w14:paraId="567B7BA9" w14:textId="77777777" w:rsidR="007538B8" w:rsidRDefault="007538B8" w:rsidP="007538B8">
      <w:pPr>
        <w:pStyle w:val="StyleBulletListAfter0pt2"/>
      </w:pPr>
      <w:r>
        <w:t xml:space="preserve">divide the amount </w:t>
      </w:r>
      <w:proofErr w:type="gramStart"/>
      <w:r>
        <w:t>on line</w:t>
      </w:r>
      <w:proofErr w:type="gramEnd"/>
      <w:r>
        <w:t xml:space="preserve"> A in the Associate Degree column by the total from step one</w:t>
      </w:r>
    </w:p>
    <w:p w14:paraId="5A43F855" w14:textId="77777777" w:rsidR="007538B8" w:rsidRDefault="007538B8" w:rsidP="007538B8">
      <w:pPr>
        <w:pStyle w:val="StyleBulletListAfter0pt2"/>
      </w:pPr>
      <w:r>
        <w:t xml:space="preserve">multiply the resulting percentage time the amount in the TOTAL column </w:t>
      </w:r>
      <w:proofErr w:type="gramStart"/>
      <w:r>
        <w:t>on line</w:t>
      </w:r>
      <w:proofErr w:type="gramEnd"/>
      <w:r>
        <w:t xml:space="preserve"> B</w:t>
      </w:r>
    </w:p>
    <w:p w14:paraId="7C9AAAF8" w14:textId="77777777" w:rsidR="007538B8" w:rsidRDefault="007538B8" w:rsidP="007538B8">
      <w:pPr>
        <w:pStyle w:val="StyleBulletListAfter0pt2"/>
      </w:pPr>
      <w:r>
        <w:t xml:space="preserve">enter the resulting amount in the Associate Degree column </w:t>
      </w:r>
      <w:proofErr w:type="gramStart"/>
      <w:r>
        <w:t>on line</w:t>
      </w:r>
      <w:proofErr w:type="gramEnd"/>
      <w:r>
        <w:t xml:space="preserve"> B</w:t>
      </w:r>
    </w:p>
    <w:p w14:paraId="549DE0FB" w14:textId="77777777" w:rsidR="007538B8" w:rsidRDefault="007538B8" w:rsidP="007538B8">
      <w:pPr>
        <w:pStyle w:val="BulletList"/>
        <w:ind w:left="648"/>
      </w:pPr>
      <w:r>
        <w:t xml:space="preserve">repeat steps 2-4 for the </w:t>
      </w:r>
      <w:r w:rsidRPr="00841BC8">
        <w:t xml:space="preserve">Technical Diploma, Vocational Adult </w:t>
      </w:r>
      <w:r>
        <w:t>and Non</w:t>
      </w:r>
      <w:r>
        <w:noBreakHyphen/>
      </w:r>
      <w:r w:rsidRPr="00841BC8">
        <w:t>Postsecondary columns</w:t>
      </w:r>
    </w:p>
    <w:p w14:paraId="47CCE4CF" w14:textId="77777777" w:rsidR="007538B8" w:rsidRPr="004D11CA" w:rsidRDefault="007538B8" w:rsidP="007538B8">
      <w:r>
        <w:t xml:space="preserve">Line C Total Non-Federal - </w:t>
      </w:r>
      <w:r w:rsidRPr="004D11CA">
        <w:t xml:space="preserve">Compute line C </w:t>
      </w:r>
      <w:r>
        <w:t xml:space="preserve">in each column by subtracting the amount </w:t>
      </w:r>
      <w:proofErr w:type="gramStart"/>
      <w:r>
        <w:t>on line</w:t>
      </w:r>
      <w:proofErr w:type="gramEnd"/>
      <w:r>
        <w:t xml:space="preserve"> B from the amount on line A</w:t>
      </w:r>
      <w:r w:rsidRPr="004D11CA">
        <w:t>.</w:t>
      </w:r>
    </w:p>
    <w:p w14:paraId="1A72BB0F" w14:textId="77777777" w:rsidR="007538B8" w:rsidRPr="004D11CA" w:rsidRDefault="007538B8" w:rsidP="007538B8">
      <w:r>
        <w:t>L</w:t>
      </w:r>
      <w:r w:rsidRPr="004D11CA">
        <w:t>ine D.1</w:t>
      </w:r>
      <w:r>
        <w:t xml:space="preserve"> Material Fees - E</w:t>
      </w:r>
      <w:r w:rsidRPr="004D11CA">
        <w:t>nte</w:t>
      </w:r>
      <w:r>
        <w:t>r material fees by aid category based on classifications</w:t>
      </w:r>
      <w:r w:rsidRPr="004D11CA">
        <w:t xml:space="preserve">.  The amount in the Total column must equal the total of the Funds 1 and 2 amounts </w:t>
      </w:r>
      <w:proofErr w:type="gramStart"/>
      <w:r w:rsidRPr="004D11CA">
        <w:t>on line</w:t>
      </w:r>
      <w:proofErr w:type="gramEnd"/>
      <w:r w:rsidRPr="004D11CA">
        <w:t xml:space="preserve"> e, </w:t>
      </w:r>
      <w:r>
        <w:t>schedule</w:t>
      </w:r>
      <w:r w:rsidRPr="004D11CA">
        <w:t xml:space="preserve"> VE</w:t>
      </w:r>
      <w:r w:rsidRPr="004D11CA">
        <w:noBreakHyphen/>
        <w:t>CA</w:t>
      </w:r>
      <w:r w:rsidRPr="004D11CA">
        <w:noBreakHyphen/>
        <w:t>7.</w:t>
      </w:r>
    </w:p>
    <w:p w14:paraId="3E7EEA78" w14:textId="77777777" w:rsidR="007538B8" w:rsidRDefault="007538B8" w:rsidP="007538B8">
      <w:r>
        <w:t>L</w:t>
      </w:r>
      <w:r w:rsidRPr="004D11CA">
        <w:t>ine D.2</w:t>
      </w:r>
      <w:r>
        <w:t xml:space="preserve"> Student Fees - E</w:t>
      </w:r>
      <w:r w:rsidRPr="004D11CA">
        <w:t xml:space="preserve">nter Other Student Fees </w:t>
      </w:r>
      <w:r>
        <w:t xml:space="preserve">(General Fund and Special Revenue – Operational Fund only) </w:t>
      </w:r>
      <w:r w:rsidRPr="004D11CA">
        <w:t xml:space="preserve">from line f, </w:t>
      </w:r>
      <w:r>
        <w:t>schedule</w:t>
      </w:r>
      <w:r w:rsidRPr="004D11CA">
        <w:t xml:space="preserve"> VE</w:t>
      </w:r>
      <w:r w:rsidRPr="004D11CA">
        <w:noBreakHyphen/>
        <w:t>CA</w:t>
      </w:r>
      <w:r w:rsidRPr="004D11CA">
        <w:noBreakHyphen/>
        <w:t>7 net of out-of-state fees</w:t>
      </w:r>
      <w:r>
        <w:t xml:space="preserve"> </w:t>
      </w:r>
      <w:proofErr w:type="gramStart"/>
      <w:r>
        <w:t>on line</w:t>
      </w:r>
      <w:proofErr w:type="gramEnd"/>
      <w:r>
        <w:t xml:space="preserve"> D.2 in the TOTAL column</w:t>
      </w:r>
      <w:r w:rsidRPr="004D11CA">
        <w:t xml:space="preserve">.  Detail of these fees is to be entered on </w:t>
      </w:r>
      <w:r>
        <w:t>schedule</w:t>
      </w:r>
      <w:r w:rsidRPr="004D11CA">
        <w:t xml:space="preserve"> VE</w:t>
      </w:r>
      <w:r w:rsidRPr="004D11CA">
        <w:noBreakHyphen/>
        <w:t>CA</w:t>
      </w:r>
      <w:r w:rsidRPr="004D11CA">
        <w:noBreakHyphen/>
        <w:t xml:space="preserve">9s.  </w:t>
      </w:r>
      <w:r>
        <w:t xml:space="preserve">Out-of-state fees are entered </w:t>
      </w:r>
      <w:proofErr w:type="gramStart"/>
      <w:r>
        <w:t>on line</w:t>
      </w:r>
      <w:proofErr w:type="gramEnd"/>
      <w:r>
        <w:t xml:space="preserve"> E.2.</w:t>
      </w:r>
    </w:p>
    <w:p w14:paraId="25F5C407" w14:textId="77777777" w:rsidR="007538B8" w:rsidRDefault="007538B8" w:rsidP="007538B8">
      <w:pPr>
        <w:pStyle w:val="Indent25"/>
      </w:pPr>
      <w:r w:rsidRPr="004D11CA">
        <w:t xml:space="preserve">Directly assign Motorcycle Training, Group Dynamics and Multiple Offender fees to the Vocational Adult column and Community Services fees to the Community Services column.  </w:t>
      </w:r>
    </w:p>
    <w:p w14:paraId="606E107D" w14:textId="77777777" w:rsidR="007538B8" w:rsidRPr="004D11CA" w:rsidRDefault="007538B8" w:rsidP="007538B8">
      <w:pPr>
        <w:pStyle w:val="Indent25"/>
      </w:pPr>
      <w:r w:rsidRPr="004D11CA">
        <w:t xml:space="preserve">Distribute the </w:t>
      </w:r>
      <w:r>
        <w:t xml:space="preserve">net </w:t>
      </w:r>
      <w:r w:rsidRPr="004D11CA">
        <w:t xml:space="preserve">remaining </w:t>
      </w:r>
      <w:r>
        <w:t>amount</w:t>
      </w:r>
      <w:r w:rsidRPr="004D11CA">
        <w:t xml:space="preserve"> to the </w:t>
      </w:r>
      <w:r>
        <w:t xml:space="preserve">aid categories based </w:t>
      </w:r>
      <w:proofErr w:type="gramStart"/>
      <w:r>
        <w:t>on line</w:t>
      </w:r>
      <w:proofErr w:type="gramEnd"/>
      <w:r>
        <w:t xml:space="preserve"> A aid category</w:t>
      </w:r>
      <w:r w:rsidRPr="004D11CA">
        <w:t xml:space="preserve"> </w:t>
      </w:r>
      <w:r>
        <w:t>amounts as</w:t>
      </w:r>
      <w:r w:rsidRPr="004D11CA">
        <w:t xml:space="preserve"> percentages of</w:t>
      </w:r>
      <w:r>
        <w:t xml:space="preserve"> the amount on </w:t>
      </w:r>
      <w:r w:rsidRPr="004D11CA">
        <w:t>line A</w:t>
      </w:r>
      <w:r>
        <w:t xml:space="preserve"> in the TOTAL column</w:t>
      </w:r>
      <w:r w:rsidRPr="004D11CA">
        <w:t xml:space="preserve">.  For each </w:t>
      </w:r>
      <w:r>
        <w:t xml:space="preserve">aid category column </w:t>
      </w:r>
      <w:r w:rsidRPr="004D11CA">
        <w:t xml:space="preserve">divide the associated line A </w:t>
      </w:r>
      <w:r>
        <w:t>amount</w:t>
      </w:r>
      <w:r w:rsidRPr="004D11CA">
        <w:t xml:space="preserve"> by the </w:t>
      </w:r>
      <w:r>
        <w:t xml:space="preserve">amount </w:t>
      </w:r>
      <w:proofErr w:type="gramStart"/>
      <w:r>
        <w:t xml:space="preserve">on </w:t>
      </w:r>
      <w:r w:rsidRPr="004D11CA">
        <w:t>line</w:t>
      </w:r>
      <w:proofErr w:type="gramEnd"/>
      <w:r w:rsidRPr="004D11CA">
        <w:t xml:space="preserve"> A</w:t>
      </w:r>
      <w:r>
        <w:t xml:space="preserve"> in the TOTAL column</w:t>
      </w:r>
      <w:r w:rsidRPr="004D11CA">
        <w:t xml:space="preserve">, multiply the resulting percentage times the </w:t>
      </w:r>
      <w:r>
        <w:t>net remaining student fees</w:t>
      </w:r>
      <w:r w:rsidRPr="004D11CA">
        <w:t xml:space="preserve"> and enter the </w:t>
      </w:r>
      <w:r>
        <w:t xml:space="preserve">resulting </w:t>
      </w:r>
      <w:r w:rsidRPr="004D11CA">
        <w:t>amount</w:t>
      </w:r>
      <w:r>
        <w:t xml:space="preserve"> on</w:t>
      </w:r>
      <w:r w:rsidRPr="004D11CA">
        <w:t xml:space="preserve"> line D.2 </w:t>
      </w:r>
      <w:r>
        <w:t>in the same column.</w:t>
      </w:r>
    </w:p>
    <w:p w14:paraId="797B8457" w14:textId="77777777" w:rsidR="007538B8" w:rsidRPr="004D11CA" w:rsidRDefault="007538B8" w:rsidP="007538B8">
      <w:r>
        <w:t>L</w:t>
      </w:r>
      <w:r w:rsidRPr="004D11CA">
        <w:t>ine D.3</w:t>
      </w:r>
      <w:r>
        <w:t xml:space="preserve"> Other Exclusions - E</w:t>
      </w:r>
      <w:r w:rsidRPr="004D11CA">
        <w:t xml:space="preserve">nter Total Other Exclusions from line </w:t>
      </w:r>
      <w:r>
        <w:t>i on</w:t>
      </w:r>
      <w:r w:rsidRPr="004D11CA">
        <w:t xml:space="preserve"> </w:t>
      </w:r>
      <w:r>
        <w:t>schedule</w:t>
      </w:r>
      <w:r w:rsidRPr="004D11CA">
        <w:t xml:space="preserve"> VE</w:t>
      </w:r>
      <w:r w:rsidRPr="004D11CA">
        <w:noBreakHyphen/>
        <w:t>CA</w:t>
      </w:r>
      <w:r w:rsidRPr="004D11CA">
        <w:noBreakHyphen/>
        <w:t xml:space="preserve">9s and distribute to the aid categories using the </w:t>
      </w:r>
      <w:r>
        <w:t>methodology from line D.2.</w:t>
      </w:r>
    </w:p>
    <w:p w14:paraId="12910441" w14:textId="77777777" w:rsidR="007538B8" w:rsidRPr="004D11CA" w:rsidRDefault="007538B8" w:rsidP="007538B8">
      <w:r>
        <w:t>L</w:t>
      </w:r>
      <w:r w:rsidRPr="004D11CA">
        <w:t>ine D.4</w:t>
      </w:r>
      <w:r>
        <w:t xml:space="preserve"> GPR Categorical Aids -</w:t>
      </w:r>
      <w:r w:rsidRPr="004D11CA">
        <w:t xml:space="preserve"> </w:t>
      </w:r>
      <w:r>
        <w:t>E</w:t>
      </w:r>
      <w:r w:rsidRPr="004D11CA">
        <w:t xml:space="preserve">nter GPR funded categorical aids </w:t>
      </w:r>
      <w:r w:rsidRPr="004D11CA">
        <w:rPr>
          <w:u w:val="single"/>
        </w:rPr>
        <w:t xml:space="preserve">received through the </w:t>
      </w:r>
      <w:r>
        <w:rPr>
          <w:u w:val="single"/>
        </w:rPr>
        <w:t>System Office -</w:t>
      </w:r>
      <w:r w:rsidRPr="004D11CA">
        <w:t>classifications 4220</w:t>
      </w:r>
      <w:r w:rsidRPr="004D11CA">
        <w:noBreakHyphen/>
      </w:r>
      <w:r>
        <w:t>4</w:t>
      </w:r>
      <w:r w:rsidRPr="004D11CA">
        <w:t>254 and 4260.  Distribute to the aid categories using the allocation methodology from line B Federal.</w:t>
      </w:r>
    </w:p>
    <w:p w14:paraId="605CF4D3" w14:textId="77777777" w:rsidR="007538B8" w:rsidRPr="004D11CA" w:rsidRDefault="007538B8" w:rsidP="007538B8">
      <w:r>
        <w:t>L</w:t>
      </w:r>
      <w:r w:rsidRPr="004D11CA">
        <w:t xml:space="preserve">ine </w:t>
      </w:r>
      <w:r>
        <w:t>D Total Exclusions – Sum lines D.1-</w:t>
      </w:r>
      <w:r w:rsidRPr="004D11CA">
        <w:t>4.</w:t>
      </w:r>
    </w:p>
    <w:p w14:paraId="692919DE" w14:textId="77777777" w:rsidR="007538B8" w:rsidRDefault="007538B8" w:rsidP="007538B8">
      <w:r>
        <w:lastRenderedPageBreak/>
        <w:t>L</w:t>
      </w:r>
      <w:r w:rsidRPr="004D11CA">
        <w:t>ine E.1</w:t>
      </w:r>
      <w:r>
        <w:t xml:space="preserve"> Net Program Fees - Sum the amounts in the Funds 1 and 2 columns </w:t>
      </w:r>
      <w:proofErr w:type="gramStart"/>
      <w:r>
        <w:t xml:space="preserve">on </w:t>
      </w:r>
      <w:proofErr w:type="spellStart"/>
      <w:r>
        <w:t>line</w:t>
      </w:r>
      <w:proofErr w:type="gramEnd"/>
      <w:r>
        <w:t xml:space="preserve"> d</w:t>
      </w:r>
      <w:proofErr w:type="spellEnd"/>
      <w:r>
        <w:t xml:space="preserve"> of schedule </w:t>
      </w:r>
      <w:r w:rsidRPr="004D11CA">
        <w:t>VE</w:t>
      </w:r>
      <w:r w:rsidRPr="004D11CA">
        <w:noBreakHyphen/>
        <w:t>CA</w:t>
      </w:r>
      <w:r w:rsidRPr="004D11CA">
        <w:noBreakHyphen/>
        <w:t xml:space="preserve">7 </w:t>
      </w:r>
      <w:r>
        <w:t xml:space="preserve">and enter in the TOTAL AIDABLE and TOTAL columns on line E.1 of schedule VE-CA-9.  Distribute this sum to the </w:t>
      </w:r>
      <w:r w:rsidRPr="004D11CA">
        <w:t xml:space="preserve">aid category columns </w:t>
      </w:r>
      <w:r>
        <w:t>based on</w:t>
      </w:r>
      <w:r w:rsidRPr="004D11CA">
        <w:t xml:space="preserve"> </w:t>
      </w:r>
      <w:r>
        <w:t>classifications</w:t>
      </w:r>
      <w:r w:rsidRPr="004D11CA">
        <w:t xml:space="preserve">.  </w:t>
      </w:r>
    </w:p>
    <w:p w14:paraId="68D243F8" w14:textId="77777777" w:rsidR="007538B8" w:rsidRPr="004D11CA" w:rsidRDefault="007538B8" w:rsidP="007538B8">
      <w:pPr>
        <w:pStyle w:val="Indent25"/>
      </w:pPr>
      <w:r w:rsidRPr="00C02039">
        <w:t>NOTE:  For state aid computations the higher of actual or computed will be used.  The computed amount is based on the statutory percentage recovery requirement.</w:t>
      </w:r>
    </w:p>
    <w:p w14:paraId="658677A1" w14:textId="77777777" w:rsidR="007538B8" w:rsidRPr="004D11CA" w:rsidRDefault="007538B8" w:rsidP="007538B8">
      <w:r>
        <w:t xml:space="preserve">Line E.2 Net Out-of-State Fees - </w:t>
      </w:r>
      <w:r w:rsidRPr="004D11CA">
        <w:t xml:space="preserve">Enter total out-of-state fees </w:t>
      </w:r>
      <w:r>
        <w:t xml:space="preserve">in the TOTAL AIDABLE and TOTAL columns </w:t>
      </w:r>
      <w:proofErr w:type="gramStart"/>
      <w:r w:rsidRPr="004D11CA">
        <w:t>on line</w:t>
      </w:r>
      <w:proofErr w:type="gramEnd"/>
      <w:r w:rsidRPr="004D11CA">
        <w:t xml:space="preserve"> E.2.  </w:t>
      </w:r>
      <w:r>
        <w:t xml:space="preserve">Distribute this sum to the </w:t>
      </w:r>
      <w:r w:rsidRPr="004D11CA">
        <w:t xml:space="preserve">aid category columns </w:t>
      </w:r>
      <w:r>
        <w:t>based on</w:t>
      </w:r>
      <w:r w:rsidRPr="004D11CA">
        <w:t xml:space="preserve"> </w:t>
      </w:r>
      <w:r>
        <w:t>classifications</w:t>
      </w:r>
      <w:r w:rsidRPr="004D11CA">
        <w:t>.</w:t>
      </w:r>
    </w:p>
    <w:p w14:paraId="72A842F6" w14:textId="77777777" w:rsidR="007538B8" w:rsidRPr="004D11CA" w:rsidRDefault="007538B8" w:rsidP="007538B8">
      <w:r>
        <w:t>Line E Total Fees Revenue - Sum lines E.1-</w:t>
      </w:r>
      <w:r w:rsidRPr="004D11CA">
        <w:t>2.</w:t>
      </w:r>
    </w:p>
    <w:p w14:paraId="3C1DD1A7" w14:textId="77777777" w:rsidR="007538B8" w:rsidRPr="004D11CA" w:rsidRDefault="007538B8" w:rsidP="007538B8">
      <w:r>
        <w:t xml:space="preserve">Line F Net </w:t>
      </w:r>
      <w:proofErr w:type="spellStart"/>
      <w:r>
        <w:t>Aidable</w:t>
      </w:r>
      <w:proofErr w:type="spellEnd"/>
      <w:r>
        <w:t xml:space="preserve"> Operations – Subtract lines D and E from line C.</w:t>
      </w:r>
    </w:p>
    <w:p w14:paraId="5F00B7ED" w14:textId="77777777" w:rsidR="007538B8" w:rsidRPr="004D11CA" w:rsidRDefault="007538B8" w:rsidP="007538B8">
      <w:r>
        <w:t xml:space="preserve">Line G.1 Debt Service – </w:t>
      </w:r>
      <w:proofErr w:type="gramStart"/>
      <w:r>
        <w:t>On line</w:t>
      </w:r>
      <w:proofErr w:type="gramEnd"/>
      <w:r>
        <w:t xml:space="preserve"> G.1 e</w:t>
      </w:r>
      <w:r w:rsidRPr="004D11CA">
        <w:t xml:space="preserve">nter total debt service from line </w:t>
      </w:r>
      <w:r>
        <w:t>f</w:t>
      </w:r>
      <w:r w:rsidRPr="004D11CA">
        <w:t xml:space="preserve"> </w:t>
      </w:r>
      <w:r>
        <w:t xml:space="preserve">in the </w:t>
      </w:r>
      <w:r w:rsidRPr="004D11CA">
        <w:t>Debt Service column</w:t>
      </w:r>
      <w:r>
        <w:t xml:space="preserve"> on</w:t>
      </w:r>
      <w:r w:rsidRPr="004D11CA">
        <w:t xml:space="preserve"> </w:t>
      </w:r>
      <w:r>
        <w:t>schedule</w:t>
      </w:r>
      <w:r w:rsidRPr="004D11CA">
        <w:t xml:space="preserve"> VE</w:t>
      </w:r>
      <w:r w:rsidRPr="004D11CA">
        <w:noBreakHyphen/>
        <w:t>CA</w:t>
      </w:r>
      <w:r w:rsidRPr="004D11CA">
        <w:noBreakHyphen/>
        <w:t>1.</w:t>
      </w:r>
    </w:p>
    <w:p w14:paraId="399CEB25" w14:textId="77777777" w:rsidR="007538B8" w:rsidRPr="004D11CA" w:rsidRDefault="007538B8" w:rsidP="007538B8">
      <w:r>
        <w:t xml:space="preserve">Line </w:t>
      </w:r>
      <w:r w:rsidRPr="004D11CA">
        <w:t>G.2</w:t>
      </w:r>
      <w:r>
        <w:t xml:space="preserve"> Exclusions – Sum the following amounts and enter the total </w:t>
      </w:r>
      <w:proofErr w:type="gramStart"/>
      <w:r>
        <w:t>on line</w:t>
      </w:r>
      <w:proofErr w:type="gramEnd"/>
      <w:r>
        <w:t xml:space="preserve"> G.2 in the</w:t>
      </w:r>
      <w:r w:rsidRPr="004D11CA">
        <w:t xml:space="preserve"> </w:t>
      </w:r>
      <w:r>
        <w:t>TOTAL AIDABLE and TOTAL columns:</w:t>
      </w:r>
    </w:p>
    <w:p w14:paraId="53F5C16F" w14:textId="77777777" w:rsidR="007538B8" w:rsidRPr="00606690" w:rsidRDefault="007538B8" w:rsidP="007538B8">
      <w:pPr>
        <w:pStyle w:val="StyleBulletListAfter0pt2"/>
        <w:rPr>
          <w:iCs/>
        </w:rPr>
      </w:pPr>
      <w:r>
        <w:t>D</w:t>
      </w:r>
      <w:r w:rsidRPr="00606690">
        <w:t>ebt Service Fund federal revenue from schedule VE</w:t>
      </w:r>
      <w:r w:rsidRPr="00606690">
        <w:noBreakHyphen/>
        <w:t>CA</w:t>
      </w:r>
      <w:r w:rsidRPr="00606690">
        <w:noBreakHyphen/>
        <w:t xml:space="preserve">1, Debt Service column, line </w:t>
      </w:r>
      <w:r>
        <w:t>g</w:t>
      </w:r>
    </w:p>
    <w:p w14:paraId="160A94BF" w14:textId="77777777" w:rsidR="007538B8" w:rsidRPr="00606690" w:rsidRDefault="007538B8" w:rsidP="007538B8">
      <w:pPr>
        <w:pStyle w:val="StyleBulletListAfter0pt2"/>
        <w:rPr>
          <w:iCs/>
        </w:rPr>
      </w:pPr>
      <w:r w:rsidRPr="00606690">
        <w:t>expenditures resulting from debt refinancing</w:t>
      </w:r>
    </w:p>
    <w:p w14:paraId="2EF91990" w14:textId="77777777" w:rsidR="007538B8" w:rsidRPr="004D11CA" w:rsidRDefault="007538B8" w:rsidP="007538B8">
      <w:pPr>
        <w:pStyle w:val="BulletList"/>
      </w:pPr>
      <w:r w:rsidRPr="00253EBA">
        <w:t xml:space="preserve">other exclusions from </w:t>
      </w:r>
      <w:proofErr w:type="spellStart"/>
      <w:r w:rsidRPr="00253EBA">
        <w:t>aidable</w:t>
      </w:r>
      <w:proofErr w:type="spellEnd"/>
      <w:r w:rsidRPr="00253EBA">
        <w:t xml:space="preserve"> debt service.  This includes </w:t>
      </w:r>
      <w:r>
        <w:t xml:space="preserve">but is not limited to </w:t>
      </w:r>
      <w:r w:rsidRPr="00253EBA">
        <w:t>debt service specifically for non-</w:t>
      </w:r>
      <w:proofErr w:type="spellStart"/>
      <w:r w:rsidRPr="00253EBA">
        <w:t>aidable</w:t>
      </w:r>
      <w:proofErr w:type="spellEnd"/>
      <w:r w:rsidRPr="00253EBA">
        <w:t xml:space="preserve"> activities such as WRS and OPEBs prior service costs, varsity, and intramural athletics, public service, and operational</w:t>
      </w:r>
      <w:r w:rsidRPr="004D11CA">
        <w:t xml:space="preserve"> borrowing.</w:t>
      </w:r>
    </w:p>
    <w:p w14:paraId="2556694E" w14:textId="77777777" w:rsidR="007538B8" w:rsidRPr="004D11CA" w:rsidRDefault="007538B8" w:rsidP="007538B8">
      <w:r>
        <w:t>Line G Net Debt Service – Subtract line G.2 from line G.1</w:t>
      </w:r>
      <w:r w:rsidRPr="004D11CA">
        <w:t>.</w:t>
      </w:r>
    </w:p>
    <w:p w14:paraId="7F128D74" w14:textId="77777777" w:rsidR="007538B8" w:rsidRPr="004D11CA" w:rsidRDefault="007538B8" w:rsidP="007538B8">
      <w:r>
        <w:t xml:space="preserve">Line H </w:t>
      </w:r>
      <w:proofErr w:type="spellStart"/>
      <w:r>
        <w:t>Aidable</w:t>
      </w:r>
      <w:proofErr w:type="spellEnd"/>
      <w:r>
        <w:t xml:space="preserve"> Capital Projects - E</w:t>
      </w:r>
      <w:r w:rsidRPr="004D11CA">
        <w:t xml:space="preserve">nter the net Capital Projects Fund tax levy.  Annually, the </w:t>
      </w:r>
      <w:r>
        <w:t>System Office</w:t>
      </w:r>
      <w:r w:rsidRPr="004D11CA">
        <w:t xml:space="preserve"> sends a Mill Rate and Tax Levy survey to the district chief financial officers.  This survey includes a request for the district’s estimated amount of Capital Projects Fund tax levy.  The amount reported in th</w:t>
      </w:r>
      <w:r>
        <w:t>is</w:t>
      </w:r>
      <w:r w:rsidRPr="004D11CA">
        <w:t xml:space="preserve"> survey </w:t>
      </w:r>
      <w:r>
        <w:t>establishes</w:t>
      </w:r>
      <w:r w:rsidRPr="004D11CA">
        <w:t xml:space="preserve"> the maximum Capital Projects Fund tax levy that will be included in </w:t>
      </w:r>
      <w:proofErr w:type="spellStart"/>
      <w:r w:rsidRPr="004D11CA">
        <w:t>aidable</w:t>
      </w:r>
      <w:proofErr w:type="spellEnd"/>
      <w:r w:rsidRPr="004D11CA">
        <w:t xml:space="preserve"> cost.  If a higher amount is reported in a subsequent cost allocation report the lesser survey amount will be used in state aid calculations.</w:t>
      </w:r>
    </w:p>
    <w:p w14:paraId="05C99D38" w14:textId="77777777" w:rsidR="007538B8" w:rsidRPr="004D11CA" w:rsidRDefault="007538B8" w:rsidP="007538B8">
      <w:r>
        <w:t xml:space="preserve">Line I Net </w:t>
      </w:r>
      <w:proofErr w:type="spellStart"/>
      <w:r>
        <w:t>Aidable</w:t>
      </w:r>
      <w:proofErr w:type="spellEnd"/>
      <w:r>
        <w:t xml:space="preserve"> Costs – Sum lines</w:t>
      </w:r>
      <w:r w:rsidRPr="004D11CA">
        <w:t xml:space="preserve"> F</w:t>
      </w:r>
      <w:r>
        <w:t xml:space="preserve">, </w:t>
      </w:r>
      <w:r w:rsidRPr="004D11CA">
        <w:t>G and H.</w:t>
      </w:r>
    </w:p>
    <w:p w14:paraId="22A12D69" w14:textId="77777777" w:rsidR="007538B8" w:rsidRPr="004D11CA" w:rsidRDefault="007538B8" w:rsidP="007538B8">
      <w:r>
        <w:t xml:space="preserve">Line J FTEs - </w:t>
      </w:r>
      <w:r w:rsidRPr="004D11CA">
        <w:t xml:space="preserve">Enter FTEs from </w:t>
      </w:r>
      <w:r>
        <w:t>schedule</w:t>
      </w:r>
      <w:r w:rsidRPr="004D11CA">
        <w:t xml:space="preserve"> VE</w:t>
      </w:r>
      <w:r w:rsidRPr="004D11CA">
        <w:noBreakHyphen/>
        <w:t>CA</w:t>
      </w:r>
      <w:r w:rsidRPr="004D11CA">
        <w:noBreakHyphen/>
        <w:t xml:space="preserve">5, line </w:t>
      </w:r>
      <w:r>
        <w:t>i</w:t>
      </w:r>
      <w:r w:rsidRPr="004D11CA">
        <w:t>.</w:t>
      </w:r>
      <w:r w:rsidRPr="000117BD">
        <w:t xml:space="preserve"> </w:t>
      </w:r>
    </w:p>
    <w:p w14:paraId="1C57D43D" w14:textId="77777777" w:rsidR="007538B8" w:rsidRDefault="007538B8" w:rsidP="007538B8">
      <w:r>
        <w:br w:type="page"/>
      </w:r>
    </w:p>
    <w:p w14:paraId="7075D963" w14:textId="77777777" w:rsidR="007538B8" w:rsidRPr="004D11CA" w:rsidRDefault="007538B8" w:rsidP="007538B8">
      <w:pPr>
        <w:pStyle w:val="Heading3"/>
      </w:pPr>
      <w:bookmarkStart w:id="49" w:name="_VE-CA-9s_Cost_Allocation"/>
      <w:bookmarkStart w:id="50" w:name="_Toc6235560"/>
      <w:bookmarkStart w:id="51" w:name="_Toc56090438"/>
      <w:bookmarkEnd w:id="49"/>
      <w:r>
        <w:lastRenderedPageBreak/>
        <w:t>VE-CA-</w:t>
      </w:r>
      <w:r w:rsidRPr="004D11CA">
        <w:t>9</w:t>
      </w:r>
      <w:r>
        <w:t>s Cost Allocation Summary Supplement</w:t>
      </w:r>
      <w:bookmarkEnd w:id="50"/>
      <w:bookmarkEnd w:id="51"/>
    </w:p>
    <w:p w14:paraId="742191C3" w14:textId="77777777" w:rsidR="007538B8" w:rsidRPr="004D11CA" w:rsidRDefault="007538B8" w:rsidP="007538B8">
      <w:r w:rsidRPr="004D11CA">
        <w:t xml:space="preserve">This form details the exclusions from operational cost reported on lines D.2 and D.3 of </w:t>
      </w:r>
      <w:r>
        <w:t>schedule</w:t>
      </w:r>
      <w:r w:rsidRPr="004D11CA">
        <w:t xml:space="preserve"> VE</w:t>
      </w:r>
      <w:r w:rsidRPr="004D11CA">
        <w:noBreakHyphen/>
        <w:t>CA</w:t>
      </w:r>
      <w:r w:rsidRPr="004D11CA">
        <w:noBreakHyphen/>
        <w:t xml:space="preserve">9.  </w:t>
      </w:r>
    </w:p>
    <w:p w14:paraId="46E1EE22" w14:textId="77777777" w:rsidR="007538B8" w:rsidRDefault="007538B8" w:rsidP="007538B8">
      <w:r w:rsidRPr="004D11CA">
        <w:t>Complete heading – FISCAL YEAR, DISTRICT, and DATE PREPARED.</w:t>
      </w:r>
    </w:p>
    <w:p w14:paraId="647977C6" w14:textId="77777777" w:rsidR="007538B8" w:rsidRPr="00290320" w:rsidRDefault="007538B8" w:rsidP="007538B8">
      <w:pPr>
        <w:rPr>
          <w:b/>
        </w:rPr>
      </w:pPr>
      <w:r w:rsidRPr="00290320">
        <w:rPr>
          <w:b/>
        </w:rPr>
        <w:t>All amounts on this schedule are Funds 1 and 2 only.</w:t>
      </w:r>
    </w:p>
    <w:p w14:paraId="22F4D693" w14:textId="77777777" w:rsidR="007538B8" w:rsidRPr="004D11CA" w:rsidRDefault="007538B8" w:rsidP="007538B8">
      <w:r>
        <w:t xml:space="preserve">Line </w:t>
      </w:r>
      <w:proofErr w:type="spellStart"/>
      <w:r>
        <w:t>a</w:t>
      </w:r>
      <w:proofErr w:type="spellEnd"/>
      <w:r>
        <w:t xml:space="preserve"> Outside Authority Fees – Sum of classifications 4540-4541</w:t>
      </w:r>
      <w:r w:rsidRPr="004D11CA">
        <w:t xml:space="preserve">.  Do not allocate this amount on </w:t>
      </w:r>
      <w:r>
        <w:t>schedule</w:t>
      </w:r>
      <w:r w:rsidRPr="004D11CA">
        <w:t xml:space="preserve"> VE</w:t>
      </w:r>
      <w:r w:rsidRPr="004D11CA">
        <w:noBreakHyphen/>
        <w:t>CA</w:t>
      </w:r>
      <w:r w:rsidRPr="004D11CA">
        <w:noBreakHyphen/>
        <w:t>9</w:t>
      </w:r>
      <w:r>
        <w:t>, a</w:t>
      </w:r>
      <w:r w:rsidRPr="004D11CA">
        <w:t>ssign it directly to the Vocational Adult column</w:t>
      </w:r>
      <w:r>
        <w:t xml:space="preserve"> </w:t>
      </w:r>
      <w:proofErr w:type="gramStart"/>
      <w:r>
        <w:t>on line</w:t>
      </w:r>
      <w:proofErr w:type="gramEnd"/>
      <w:r>
        <w:t xml:space="preserve"> D.2, schedule</w:t>
      </w:r>
      <w:r w:rsidRPr="004D11CA">
        <w:t xml:space="preserve"> VE</w:t>
      </w:r>
      <w:r w:rsidRPr="004D11CA">
        <w:noBreakHyphen/>
        <w:t>CA</w:t>
      </w:r>
      <w:r w:rsidRPr="004D11CA">
        <w:noBreakHyphen/>
        <w:t>9.</w:t>
      </w:r>
    </w:p>
    <w:p w14:paraId="25D8919B" w14:textId="77777777" w:rsidR="007538B8" w:rsidRPr="004D11CA" w:rsidRDefault="007538B8" w:rsidP="007538B8">
      <w:r>
        <w:t>Line b Community Service Fees –Sum of classifications 4550-4559</w:t>
      </w:r>
      <w:r w:rsidRPr="004D11CA">
        <w:t xml:space="preserve">. Do not allocate this amount on </w:t>
      </w:r>
      <w:r>
        <w:t>schedule</w:t>
      </w:r>
      <w:r w:rsidRPr="004D11CA">
        <w:t xml:space="preserve"> VE</w:t>
      </w:r>
      <w:r w:rsidRPr="004D11CA">
        <w:noBreakHyphen/>
        <w:t>CA</w:t>
      </w:r>
      <w:r w:rsidRPr="004D11CA">
        <w:noBreakHyphen/>
        <w:t>9</w:t>
      </w:r>
      <w:r>
        <w:t>, a</w:t>
      </w:r>
      <w:r w:rsidRPr="004D11CA">
        <w:t>ssign it directly to the Community Services column</w:t>
      </w:r>
      <w:r>
        <w:t xml:space="preserve"> </w:t>
      </w:r>
      <w:proofErr w:type="gramStart"/>
      <w:r>
        <w:t>on line</w:t>
      </w:r>
      <w:proofErr w:type="gramEnd"/>
      <w:r>
        <w:t xml:space="preserve"> D.2, schedule</w:t>
      </w:r>
      <w:r w:rsidRPr="004D11CA">
        <w:t xml:space="preserve"> VE</w:t>
      </w:r>
      <w:r w:rsidRPr="004D11CA">
        <w:noBreakHyphen/>
        <w:t>CA</w:t>
      </w:r>
      <w:r w:rsidRPr="004D11CA">
        <w:noBreakHyphen/>
        <w:t>9.</w:t>
      </w:r>
    </w:p>
    <w:p w14:paraId="0056B6BD" w14:textId="77777777" w:rsidR="007538B8" w:rsidRPr="004D11CA" w:rsidRDefault="007538B8" w:rsidP="007538B8">
      <w:r>
        <w:t>Line c Other Student Fees –Sum of classifications 4522 and 4570-4599</w:t>
      </w:r>
      <w:r w:rsidRPr="004D11CA">
        <w:t>.</w:t>
      </w:r>
      <w:r>
        <w:t xml:space="preserve">  This amount gets allocated to the aid categories </w:t>
      </w:r>
      <w:proofErr w:type="gramStart"/>
      <w:r>
        <w:t>on line</w:t>
      </w:r>
      <w:proofErr w:type="gramEnd"/>
      <w:r>
        <w:t xml:space="preserve"> D.2, schedule</w:t>
      </w:r>
      <w:r w:rsidRPr="004D11CA">
        <w:t xml:space="preserve"> VE</w:t>
      </w:r>
      <w:r w:rsidRPr="004D11CA">
        <w:noBreakHyphen/>
        <w:t>CA</w:t>
      </w:r>
      <w:r w:rsidRPr="004D11CA">
        <w:noBreakHyphen/>
        <w:t>9.</w:t>
      </w:r>
    </w:p>
    <w:p w14:paraId="19AD1275" w14:textId="77777777" w:rsidR="007538B8" w:rsidRPr="004D11CA" w:rsidRDefault="007538B8" w:rsidP="007538B8">
      <w:proofErr w:type="spellStart"/>
      <w:r>
        <w:t>Line d</w:t>
      </w:r>
      <w:proofErr w:type="spellEnd"/>
      <w:r>
        <w:t xml:space="preserve"> Total Other Student Fees – Sum lines a-c</w:t>
      </w:r>
      <w:r w:rsidRPr="004D11CA">
        <w:t xml:space="preserve">.  This total must agree with </w:t>
      </w:r>
      <w:r>
        <w:t xml:space="preserve">line D.2 in the </w:t>
      </w:r>
      <w:r w:rsidRPr="004D11CA">
        <w:t xml:space="preserve">Total column of </w:t>
      </w:r>
      <w:r>
        <w:t>schedule</w:t>
      </w:r>
      <w:r w:rsidRPr="004D11CA">
        <w:t xml:space="preserve"> VE</w:t>
      </w:r>
      <w:r w:rsidRPr="004D11CA">
        <w:noBreakHyphen/>
        <w:t>CA</w:t>
      </w:r>
      <w:r w:rsidRPr="004D11CA">
        <w:noBreakHyphen/>
        <w:t>9.</w:t>
      </w:r>
    </w:p>
    <w:p w14:paraId="1FA9C2E9" w14:textId="77777777" w:rsidR="007538B8" w:rsidRPr="004D11CA" w:rsidRDefault="007538B8" w:rsidP="007538B8">
      <w:r>
        <w:t xml:space="preserve">Line e Net Interest Income </w:t>
      </w:r>
      <w:proofErr w:type="gramStart"/>
      <w:r>
        <w:t>–  Sum</w:t>
      </w:r>
      <w:proofErr w:type="gramEnd"/>
      <w:r>
        <w:t xml:space="preserve"> of classifications</w:t>
      </w:r>
      <w:r w:rsidRPr="000C17D4">
        <w:t xml:space="preserve"> 4660-4669 minus </w:t>
      </w:r>
      <w:r>
        <w:t>Classification</w:t>
      </w:r>
      <w:r w:rsidRPr="000C17D4">
        <w:t xml:space="preserve"> 5431.</w:t>
      </w:r>
      <w:r>
        <w:t xml:space="preserve">  (do not include functions</w:t>
      </w:r>
      <w:r w:rsidRPr="000C17D4">
        <w:t xml:space="preserve"> 8 or 9</w:t>
      </w:r>
      <w:r>
        <w:t>).</w:t>
      </w:r>
      <w:r w:rsidRPr="000C17D4">
        <w:t xml:space="preserve">  If less tha</w:t>
      </w:r>
      <w:r>
        <w:t>n zero, enter zero.</w:t>
      </w:r>
    </w:p>
    <w:p w14:paraId="4EA73386" w14:textId="77777777" w:rsidR="007538B8" w:rsidRPr="004D11CA" w:rsidRDefault="007538B8" w:rsidP="007538B8">
      <w:r>
        <w:t>Line f Teacher Certification – Classification 5290</w:t>
      </w:r>
      <w:r w:rsidRPr="004D11CA">
        <w:t>.</w:t>
      </w:r>
    </w:p>
    <w:p w14:paraId="7F7087A6" w14:textId="77777777" w:rsidR="007538B8" w:rsidRPr="004D11CA" w:rsidRDefault="007538B8" w:rsidP="007538B8">
      <w:r>
        <w:t>Line g Institutional Revenue - Sum of classifications</w:t>
      </w:r>
      <w:r w:rsidRPr="000C17D4">
        <w:t xml:space="preserve"> 46</w:t>
      </w:r>
      <w:r>
        <w:t>00</w:t>
      </w:r>
      <w:r w:rsidRPr="000C17D4">
        <w:t>-48</w:t>
      </w:r>
      <w:r>
        <w:t xml:space="preserve">99 </w:t>
      </w:r>
      <w:r w:rsidRPr="000C17D4">
        <w:t xml:space="preserve">minus </w:t>
      </w:r>
      <w:r>
        <w:t>classifications</w:t>
      </w:r>
      <w:r w:rsidRPr="000C17D4">
        <w:t xml:space="preserve"> 4660-4669</w:t>
      </w:r>
      <w:r>
        <w:t xml:space="preserve"> (do not include functions</w:t>
      </w:r>
      <w:r w:rsidRPr="000C17D4">
        <w:t xml:space="preserve"> 8 or 9</w:t>
      </w:r>
      <w:r>
        <w:t>)</w:t>
      </w:r>
      <w:r w:rsidRPr="004D11CA">
        <w:t>.</w:t>
      </w:r>
    </w:p>
    <w:p w14:paraId="1B10E1B2" w14:textId="77777777" w:rsidR="007538B8" w:rsidRDefault="007538B8" w:rsidP="007538B8">
      <w:r>
        <w:t>Line h State Grants - Other Sources – Sum of classifications</w:t>
      </w:r>
      <w:r w:rsidRPr="000C17D4">
        <w:t xml:space="preserve"> 4255-4259 </w:t>
      </w:r>
      <w:r>
        <w:t>and</w:t>
      </w:r>
      <w:r w:rsidRPr="000C17D4">
        <w:t xml:space="preserve"> 4261</w:t>
      </w:r>
      <w:r>
        <w:t xml:space="preserve"> (do not include functions</w:t>
      </w:r>
      <w:r w:rsidRPr="000C17D4">
        <w:t xml:space="preserve"> 8 or 9</w:t>
      </w:r>
      <w:r>
        <w:t>)</w:t>
      </w:r>
      <w:r w:rsidRPr="004D11CA">
        <w:t xml:space="preserve">  </w:t>
      </w:r>
    </w:p>
    <w:p w14:paraId="71AF1CD6" w14:textId="77777777" w:rsidR="007538B8" w:rsidRPr="004D11CA" w:rsidRDefault="007538B8" w:rsidP="007538B8">
      <w:pPr>
        <w:pStyle w:val="Indent25"/>
      </w:pPr>
      <w:r w:rsidRPr="004D11CA">
        <w:t xml:space="preserve">NOTE:  classification 4260 is deducted </w:t>
      </w:r>
      <w:proofErr w:type="gramStart"/>
      <w:r w:rsidRPr="004D11CA">
        <w:t>on line</w:t>
      </w:r>
      <w:proofErr w:type="gramEnd"/>
      <w:r w:rsidRPr="004D11CA">
        <w:t xml:space="preserve"> D.4 of schedule VE-CA-9.</w:t>
      </w:r>
    </w:p>
    <w:p w14:paraId="65F24044" w14:textId="795EF035" w:rsidR="007538B8" w:rsidRPr="004D11CA" w:rsidRDefault="007538B8" w:rsidP="007538B8">
      <w:r>
        <w:t>Line i Other Exclusions – Sum of classification</w:t>
      </w:r>
      <w:r w:rsidR="00B91C7E">
        <w:t>s</w:t>
      </w:r>
      <w:r>
        <w:t xml:space="preserve"> 5432</w:t>
      </w:r>
      <w:r w:rsidR="00B91C7E">
        <w:t>-5433</w:t>
      </w:r>
      <w:r>
        <w:t xml:space="preserve"> plus classification 6019</w:t>
      </w:r>
      <w:r w:rsidRPr="004D11CA">
        <w:t>.</w:t>
      </w:r>
    </w:p>
    <w:p w14:paraId="19985ABB" w14:textId="77777777" w:rsidR="007538B8" w:rsidRDefault="007538B8" w:rsidP="007538B8">
      <w:r>
        <w:t>Line j Total Other Exclusions – Sum</w:t>
      </w:r>
      <w:r w:rsidRPr="004D11CA">
        <w:t xml:space="preserve"> lines </w:t>
      </w:r>
      <w:r>
        <w:t>e</w:t>
      </w:r>
      <w:r w:rsidRPr="004D11CA">
        <w:noBreakHyphen/>
      </w:r>
      <w:r>
        <w:t>i</w:t>
      </w:r>
      <w:r w:rsidRPr="004D11CA">
        <w:t xml:space="preserve">.  Also enter this total in the Total column of </w:t>
      </w:r>
      <w:r>
        <w:t>schedule VE</w:t>
      </w:r>
      <w:r>
        <w:noBreakHyphen/>
        <w:t>CA</w:t>
      </w:r>
      <w:r>
        <w:noBreakHyphen/>
        <w:t xml:space="preserve">9 </w:t>
      </w:r>
      <w:proofErr w:type="gramStart"/>
      <w:r>
        <w:t>on line</w:t>
      </w:r>
      <w:proofErr w:type="gramEnd"/>
      <w:r>
        <w:t xml:space="preserve"> D.3.</w:t>
      </w:r>
    </w:p>
    <w:bookmarkEnd w:id="2"/>
    <w:p w14:paraId="04DD6C3D" w14:textId="77777777" w:rsidR="007538B8" w:rsidRPr="004D11CA" w:rsidRDefault="007538B8" w:rsidP="007538B8"/>
    <w:p w14:paraId="3D8E0B65" w14:textId="77777777" w:rsidR="007538B8" w:rsidRDefault="007538B8" w:rsidP="007538B8">
      <w:r>
        <w:br w:type="page"/>
      </w:r>
    </w:p>
    <w:p w14:paraId="0D57F41E" w14:textId="77777777" w:rsidR="007538B8" w:rsidRDefault="007538B8" w:rsidP="007538B8"/>
    <w:p w14:paraId="023CCEE3" w14:textId="77777777" w:rsidR="007538B8" w:rsidRDefault="007538B8" w:rsidP="007538B8">
      <w:pPr>
        <w:pStyle w:val="Heading2"/>
      </w:pPr>
      <w:bookmarkStart w:id="52" w:name="_Schedule_Examples"/>
      <w:bookmarkStart w:id="53" w:name="_Toc6235561"/>
      <w:bookmarkStart w:id="54" w:name="_Toc56090439"/>
      <w:bookmarkEnd w:id="52"/>
      <w:r>
        <w:t>Schedule Examples</w:t>
      </w:r>
      <w:bookmarkEnd w:id="53"/>
      <w:bookmarkEnd w:id="54"/>
    </w:p>
    <w:p w14:paraId="71D97F7A" w14:textId="77777777" w:rsidR="007538B8" w:rsidRDefault="007538B8" w:rsidP="007538B8"/>
    <w:p w14:paraId="3FFC612F" w14:textId="77777777" w:rsidR="007538B8" w:rsidRDefault="007538B8" w:rsidP="007538B8">
      <w:pPr>
        <w:sectPr w:rsidR="007538B8" w:rsidSect="0060383B">
          <w:pgSz w:w="12240" w:h="15840" w:code="1"/>
          <w:pgMar w:top="1440" w:right="1440" w:bottom="1440" w:left="1440" w:header="720" w:footer="720" w:gutter="0"/>
          <w:paperSrc w:first="11" w:other="11"/>
          <w:cols w:space="720"/>
        </w:sectPr>
      </w:pPr>
      <w:r>
        <w:t xml:space="preserve">Examples of the Cost Allocation Report schedules are presented on the following pages.  Also, the System Office annually produces a UFFAS mode cost allocation report which contains computational formulas and comments defining the UFFAS classifications reported in various cells that can be useful in preparing reports in other modes.  Contact the </w:t>
      </w:r>
      <w:hyperlink w:anchor="_Cost_Allocation_Report" w:history="1">
        <w:r w:rsidRPr="005C70EA">
          <w:rPr>
            <w:rStyle w:val="Hyperlink"/>
          </w:rPr>
          <w:t xml:space="preserve">cost allocation report </w:t>
        </w:r>
        <w:proofErr w:type="gramStart"/>
        <w:r w:rsidRPr="005C70EA">
          <w:rPr>
            <w:rStyle w:val="Hyperlink"/>
          </w:rPr>
          <w:t>contact</w:t>
        </w:r>
        <w:proofErr w:type="gramEnd"/>
      </w:hyperlink>
      <w:r>
        <w:t xml:space="preserve"> if your district does not have a copy of the latest UFFAS mode cost allocation report on file.</w:t>
      </w:r>
    </w:p>
    <w:p w14:paraId="50292E33" w14:textId="77777777" w:rsidR="007538B8" w:rsidRPr="00D80734" w:rsidRDefault="007538B8" w:rsidP="007538B8">
      <w:pPr>
        <w:pStyle w:val="Heading3"/>
        <w:rPr>
          <w:bCs/>
          <w:color w:val="FFFFFF" w:themeColor="background1"/>
        </w:rPr>
      </w:pPr>
      <w:r>
        <w:rPr>
          <w:noProof/>
        </w:rPr>
        <w:lastRenderedPageBreak/>
        <w:drawing>
          <wp:inline distT="0" distB="0" distL="0" distR="0" wp14:anchorId="09CEDC9A" wp14:editId="5FF1A7BB">
            <wp:extent cx="9176497" cy="470535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84743" cy="4709578"/>
                    </a:xfrm>
                    <a:prstGeom prst="rect">
                      <a:avLst/>
                    </a:prstGeom>
                  </pic:spPr>
                </pic:pic>
              </a:graphicData>
            </a:graphic>
          </wp:inline>
        </w:drawing>
      </w:r>
    </w:p>
    <w:p w14:paraId="56DE4A78" w14:textId="77777777" w:rsidR="007538B8" w:rsidRPr="004D11CA" w:rsidRDefault="007538B8" w:rsidP="007538B8">
      <w:pPr>
        <w:sectPr w:rsidR="007538B8" w:rsidRPr="004D11CA">
          <w:pgSz w:w="15840" w:h="12240" w:orient="landscape" w:code="1"/>
          <w:pgMar w:top="1080" w:right="720" w:bottom="1080" w:left="720" w:header="720" w:footer="720" w:gutter="0"/>
          <w:paperSrc w:first="11" w:other="11"/>
          <w:cols w:space="720"/>
        </w:sectPr>
      </w:pPr>
    </w:p>
    <w:p w14:paraId="28DBC5AC" w14:textId="77777777" w:rsidR="007538B8" w:rsidRPr="00D80734" w:rsidRDefault="007538B8" w:rsidP="007538B8">
      <w:pPr>
        <w:pStyle w:val="Heading3"/>
        <w:rPr>
          <w:bCs/>
          <w:color w:val="FFFFFF" w:themeColor="background1"/>
        </w:rPr>
      </w:pPr>
    </w:p>
    <w:p w14:paraId="123B166D" w14:textId="77777777" w:rsidR="007538B8" w:rsidRDefault="007538B8" w:rsidP="007538B8"/>
    <w:p w14:paraId="7FD81D40" w14:textId="77777777" w:rsidR="007538B8" w:rsidRPr="004D11CA" w:rsidRDefault="007538B8" w:rsidP="007538B8">
      <w:pPr>
        <w:sectPr w:rsidR="007538B8" w:rsidRPr="004D11CA" w:rsidSect="009222C8">
          <w:pgSz w:w="12240" w:h="15840" w:code="1"/>
          <w:pgMar w:top="720" w:right="1080" w:bottom="720" w:left="1080" w:header="720" w:footer="720" w:gutter="0"/>
          <w:paperSrc w:first="7" w:other="7"/>
          <w:pgNumType w:chapStyle="1"/>
          <w:cols w:space="720"/>
        </w:sectPr>
      </w:pPr>
      <w:r>
        <w:rPr>
          <w:noProof/>
        </w:rPr>
        <w:drawing>
          <wp:inline distT="0" distB="0" distL="0" distR="0" wp14:anchorId="54BC9C15" wp14:editId="62BCA1BA">
            <wp:extent cx="3650133" cy="442912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6323" cy="4436636"/>
                    </a:xfrm>
                    <a:prstGeom prst="rect">
                      <a:avLst/>
                    </a:prstGeom>
                  </pic:spPr>
                </pic:pic>
              </a:graphicData>
            </a:graphic>
          </wp:inline>
        </w:drawing>
      </w:r>
    </w:p>
    <w:p w14:paraId="20E70F4C" w14:textId="77777777" w:rsidR="007538B8" w:rsidRPr="00D80734" w:rsidRDefault="007538B8" w:rsidP="007538B8">
      <w:pPr>
        <w:pStyle w:val="Heading3"/>
        <w:rPr>
          <w:bCs/>
          <w:color w:val="FFFFFF" w:themeColor="background1"/>
        </w:rPr>
      </w:pPr>
      <w:bookmarkStart w:id="55" w:name="_VE-CA-4"/>
      <w:bookmarkEnd w:id="55"/>
      <w:r>
        <w:rPr>
          <w:noProof/>
        </w:rPr>
        <w:lastRenderedPageBreak/>
        <w:drawing>
          <wp:inline distT="0" distB="0" distL="0" distR="0" wp14:anchorId="79953D13" wp14:editId="6D55004E">
            <wp:extent cx="9144000" cy="379666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44000" cy="3796665"/>
                    </a:xfrm>
                    <a:prstGeom prst="rect">
                      <a:avLst/>
                    </a:prstGeom>
                  </pic:spPr>
                </pic:pic>
              </a:graphicData>
            </a:graphic>
          </wp:inline>
        </w:drawing>
      </w:r>
      <w:r>
        <w:rPr>
          <w:noProof/>
        </w:rPr>
        <w:lastRenderedPageBreak/>
        <w:drawing>
          <wp:inline distT="0" distB="0" distL="0" distR="0" wp14:anchorId="70F99AA8" wp14:editId="32AF15A5">
            <wp:extent cx="9144000" cy="37782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144000" cy="3778250"/>
                    </a:xfrm>
                    <a:prstGeom prst="rect">
                      <a:avLst/>
                    </a:prstGeom>
                  </pic:spPr>
                </pic:pic>
              </a:graphicData>
            </a:graphic>
          </wp:inline>
        </w:drawing>
      </w:r>
    </w:p>
    <w:p w14:paraId="5B429194" w14:textId="77777777" w:rsidR="007538B8" w:rsidRPr="004D11CA" w:rsidRDefault="007538B8" w:rsidP="007538B8">
      <w:pPr>
        <w:sectPr w:rsidR="007538B8" w:rsidRPr="004D11CA" w:rsidSect="00436548">
          <w:pgSz w:w="15840" w:h="12240" w:orient="landscape" w:code="1"/>
          <w:pgMar w:top="720" w:right="720" w:bottom="720" w:left="720" w:header="720" w:footer="720" w:gutter="0"/>
          <w:paperSrc w:first="11" w:other="11"/>
          <w:cols w:space="720"/>
        </w:sectPr>
      </w:pPr>
      <w:r>
        <w:rPr>
          <w:noProof/>
        </w:rPr>
        <w:lastRenderedPageBreak/>
        <w:drawing>
          <wp:inline distT="0" distB="0" distL="0" distR="0" wp14:anchorId="01DE231A" wp14:editId="41F54CD9">
            <wp:extent cx="9144000" cy="35140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44000" cy="3514090"/>
                    </a:xfrm>
                    <a:prstGeom prst="rect">
                      <a:avLst/>
                    </a:prstGeom>
                  </pic:spPr>
                </pic:pic>
              </a:graphicData>
            </a:graphic>
          </wp:inline>
        </w:drawing>
      </w:r>
    </w:p>
    <w:p w14:paraId="23D7B2BC" w14:textId="77777777" w:rsidR="007538B8" w:rsidRPr="00D80734" w:rsidRDefault="007538B8" w:rsidP="007538B8">
      <w:pPr>
        <w:pStyle w:val="Heading3"/>
        <w:rPr>
          <w:bCs/>
          <w:color w:val="FFFFFF" w:themeColor="background1"/>
        </w:rPr>
      </w:pPr>
      <w:bookmarkStart w:id="56" w:name="_VE-CA-5"/>
      <w:bookmarkEnd w:id="56"/>
      <w:commentRangeStart w:id="57"/>
      <w:commentRangeEnd w:id="57"/>
      <w:r>
        <w:rPr>
          <w:rStyle w:val="CommentReference"/>
          <w:rFonts w:ascii="Calibri" w:hAnsi="Calibri" w:cs="Times New Roman"/>
          <w:b w:val="0"/>
          <w:u w:val="none"/>
        </w:rPr>
        <w:lastRenderedPageBreak/>
        <w:commentReference w:id="57"/>
      </w:r>
    </w:p>
    <w:p w14:paraId="24F09337" w14:textId="77777777" w:rsidR="007538B8" w:rsidRDefault="007538B8" w:rsidP="007538B8">
      <w:r>
        <w:rPr>
          <w:noProof/>
        </w:rPr>
        <w:drawing>
          <wp:inline distT="0" distB="0" distL="0" distR="0" wp14:anchorId="7A9207B5" wp14:editId="4F3EAAA8">
            <wp:extent cx="9153758" cy="47625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158320" cy="4764874"/>
                    </a:xfrm>
                    <a:prstGeom prst="rect">
                      <a:avLst/>
                    </a:prstGeom>
                  </pic:spPr>
                </pic:pic>
              </a:graphicData>
            </a:graphic>
          </wp:inline>
        </w:drawing>
      </w:r>
    </w:p>
    <w:p w14:paraId="3C4C724F" w14:textId="77777777" w:rsidR="007538B8" w:rsidRPr="004D11CA" w:rsidRDefault="007538B8" w:rsidP="007538B8">
      <w:pPr>
        <w:sectPr w:rsidR="007538B8" w:rsidRPr="004D11CA" w:rsidSect="00436548">
          <w:pgSz w:w="15840" w:h="12240" w:orient="landscape" w:code="1"/>
          <w:pgMar w:top="720" w:right="720" w:bottom="720" w:left="720" w:header="720" w:footer="720" w:gutter="0"/>
          <w:paperSrc w:first="11" w:other="11"/>
          <w:cols w:space="720"/>
        </w:sectPr>
      </w:pPr>
    </w:p>
    <w:p w14:paraId="5BCA058F" w14:textId="77777777" w:rsidR="007538B8" w:rsidRDefault="007538B8" w:rsidP="007538B8">
      <w:r>
        <w:rPr>
          <w:noProof/>
        </w:rPr>
        <w:lastRenderedPageBreak/>
        <w:drawing>
          <wp:inline distT="0" distB="0" distL="0" distR="0" wp14:anchorId="3225CB45" wp14:editId="6EF3E08B">
            <wp:extent cx="9144000" cy="6360795"/>
            <wp:effectExtent l="0" t="0" r="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144000" cy="6360795"/>
                    </a:xfrm>
                    <a:prstGeom prst="rect">
                      <a:avLst/>
                    </a:prstGeom>
                  </pic:spPr>
                </pic:pic>
              </a:graphicData>
            </a:graphic>
          </wp:inline>
        </w:drawing>
      </w:r>
    </w:p>
    <w:p w14:paraId="70441603" w14:textId="77777777" w:rsidR="007538B8" w:rsidRPr="004D11CA" w:rsidRDefault="007538B8" w:rsidP="007538B8">
      <w:r>
        <w:rPr>
          <w:noProof/>
        </w:rPr>
        <w:lastRenderedPageBreak/>
        <w:drawing>
          <wp:inline distT="0" distB="0" distL="0" distR="0" wp14:anchorId="1CFA2378" wp14:editId="432F6685">
            <wp:extent cx="9144000" cy="51828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144000" cy="5182870"/>
                    </a:xfrm>
                    <a:prstGeom prst="rect">
                      <a:avLst/>
                    </a:prstGeom>
                  </pic:spPr>
                </pic:pic>
              </a:graphicData>
            </a:graphic>
          </wp:inline>
        </w:drawing>
      </w:r>
      <w:r w:rsidRPr="004D11CA">
        <w:br w:type="page"/>
      </w:r>
    </w:p>
    <w:p w14:paraId="7F0D73D6" w14:textId="77777777" w:rsidR="007538B8" w:rsidRPr="00D80734" w:rsidRDefault="007538B8" w:rsidP="007538B8">
      <w:pPr>
        <w:pStyle w:val="Heading3"/>
        <w:rPr>
          <w:bCs/>
          <w:color w:val="FFFFFF" w:themeColor="background1"/>
        </w:rPr>
      </w:pPr>
    </w:p>
    <w:p w14:paraId="4221D799" w14:textId="77777777" w:rsidR="007538B8" w:rsidRPr="004D11CA" w:rsidRDefault="007538B8" w:rsidP="007538B8">
      <w:r>
        <w:rPr>
          <w:noProof/>
        </w:rPr>
        <w:drawing>
          <wp:inline distT="0" distB="0" distL="0" distR="0" wp14:anchorId="0C7CD170" wp14:editId="2B7B765A">
            <wp:extent cx="8471129" cy="5667375"/>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475119" cy="5670044"/>
                    </a:xfrm>
                    <a:prstGeom prst="rect">
                      <a:avLst/>
                    </a:prstGeom>
                  </pic:spPr>
                </pic:pic>
              </a:graphicData>
            </a:graphic>
          </wp:inline>
        </w:drawing>
      </w:r>
    </w:p>
    <w:p w14:paraId="2758CFFE" w14:textId="77777777" w:rsidR="007538B8" w:rsidRPr="004D11CA" w:rsidRDefault="007538B8" w:rsidP="007538B8">
      <w:pPr>
        <w:sectPr w:rsidR="007538B8" w:rsidRPr="004D11CA" w:rsidSect="00436548">
          <w:pgSz w:w="15840" w:h="12240" w:orient="landscape" w:code="1"/>
          <w:pgMar w:top="720" w:right="720" w:bottom="720" w:left="720" w:header="720" w:footer="720" w:gutter="0"/>
          <w:paperSrc w:first="11" w:other="11"/>
          <w:cols w:space="720"/>
        </w:sectPr>
      </w:pPr>
    </w:p>
    <w:p w14:paraId="152FFAB9" w14:textId="77777777" w:rsidR="007538B8" w:rsidRPr="00D80734" w:rsidRDefault="007538B8" w:rsidP="007538B8">
      <w:pPr>
        <w:pStyle w:val="Heading3"/>
        <w:rPr>
          <w:bCs/>
          <w:color w:val="FFFFFF" w:themeColor="background1"/>
        </w:rPr>
      </w:pPr>
    </w:p>
    <w:p w14:paraId="6CB24E91" w14:textId="77777777" w:rsidR="007538B8" w:rsidRPr="004D11CA" w:rsidRDefault="007538B8" w:rsidP="007538B8">
      <w:r w:rsidRPr="004D11CA">
        <w:t>NO SCHEDULE VE-CA-8</w:t>
      </w:r>
    </w:p>
    <w:p w14:paraId="0F7CF5D5" w14:textId="77777777" w:rsidR="007538B8" w:rsidRPr="004D11CA" w:rsidRDefault="007538B8" w:rsidP="007538B8">
      <w:r w:rsidRPr="004D11CA">
        <w:t>THIS SCHEDULE HAS BEEN DELETED.  INTERDISTRICT TUITION IS NO LONGER PAID BY DISTRICTS.</w:t>
      </w:r>
    </w:p>
    <w:p w14:paraId="47EFA83F" w14:textId="77777777" w:rsidR="007538B8" w:rsidRPr="004D11CA" w:rsidRDefault="007538B8" w:rsidP="007538B8">
      <w:pPr>
        <w:sectPr w:rsidR="007538B8" w:rsidRPr="004D11CA" w:rsidSect="00436548">
          <w:pgSz w:w="12240" w:h="15840" w:code="1"/>
          <w:pgMar w:top="720" w:right="720" w:bottom="720" w:left="720" w:header="720" w:footer="720" w:gutter="0"/>
          <w:paperSrc w:first="11" w:other="11"/>
          <w:cols w:space="720"/>
        </w:sectPr>
      </w:pPr>
    </w:p>
    <w:p w14:paraId="501657BF" w14:textId="77777777" w:rsidR="007538B8" w:rsidRPr="004D11CA" w:rsidRDefault="007538B8" w:rsidP="007538B8">
      <w:pPr>
        <w:sectPr w:rsidR="007538B8" w:rsidRPr="004D11CA" w:rsidSect="00FB6F3B">
          <w:pgSz w:w="15840" w:h="12240" w:orient="landscape" w:code="1"/>
          <w:pgMar w:top="1080" w:right="720" w:bottom="1080" w:left="720" w:header="720" w:footer="720" w:gutter="0"/>
          <w:paperSrc w:first="7" w:other="7"/>
          <w:cols w:space="720"/>
        </w:sectPr>
      </w:pPr>
      <w:r>
        <w:rPr>
          <w:noProof/>
        </w:rPr>
        <w:lastRenderedPageBreak/>
        <w:drawing>
          <wp:inline distT="0" distB="0" distL="0" distR="0" wp14:anchorId="3A782B2B" wp14:editId="2F1CED9C">
            <wp:extent cx="9264606" cy="57626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294489" cy="5781212"/>
                    </a:xfrm>
                    <a:prstGeom prst="rect">
                      <a:avLst/>
                    </a:prstGeom>
                  </pic:spPr>
                </pic:pic>
              </a:graphicData>
            </a:graphic>
          </wp:inline>
        </w:drawing>
      </w:r>
    </w:p>
    <w:p w14:paraId="04311295" w14:textId="385C087A" w:rsidR="007538B8" w:rsidRPr="00E64086" w:rsidRDefault="00B91C7E" w:rsidP="007538B8">
      <w:bookmarkStart w:id="58" w:name="_V-CA-9s"/>
      <w:bookmarkEnd w:id="58"/>
      <w:r>
        <w:rPr>
          <w:noProof/>
        </w:rPr>
        <w:lastRenderedPageBreak/>
        <w:drawing>
          <wp:inline distT="0" distB="0" distL="0" distR="0" wp14:anchorId="59AAB595" wp14:editId="73A26726">
            <wp:extent cx="8229600" cy="457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229600" cy="4579620"/>
                    </a:xfrm>
                    <a:prstGeom prst="rect">
                      <a:avLst/>
                    </a:prstGeom>
                  </pic:spPr>
                </pic:pic>
              </a:graphicData>
            </a:graphic>
          </wp:inline>
        </w:drawing>
      </w:r>
    </w:p>
    <w:bookmarkEnd w:id="3"/>
    <w:p w14:paraId="69A28996" w14:textId="77777777" w:rsidR="007538B8" w:rsidRDefault="007538B8" w:rsidP="007538B8"/>
    <w:p w14:paraId="1B8526D2" w14:textId="77777777" w:rsidR="007538B8" w:rsidRDefault="007538B8"/>
    <w:sectPr w:rsidR="007538B8" w:rsidSect="007538B8">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Rudman, Michelle" w:date="2021-01-08T13:59:00Z" w:initials="RM">
    <w:p w14:paraId="69688888" w14:textId="77777777" w:rsidR="007538B8" w:rsidRDefault="007538B8" w:rsidP="007538B8">
      <w:pPr>
        <w:pStyle w:val="CommentText"/>
      </w:pPr>
      <w:r>
        <w:rPr>
          <w:rStyle w:val="CommentReference"/>
        </w:rPr>
        <w:annotationRef/>
      </w:r>
      <w:r>
        <w:t>Update lines on this schedule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6888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2E3D5" w16cex:dateUtc="2021-01-08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88888" w16cid:durableId="23A2E3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31C6" w14:textId="77777777" w:rsidR="00000000" w:rsidRDefault="00B91C7E">
      <w:pPr>
        <w:spacing w:after="0"/>
      </w:pPr>
      <w:r>
        <w:separator/>
      </w:r>
    </w:p>
  </w:endnote>
  <w:endnote w:type="continuationSeparator" w:id="0">
    <w:p w14:paraId="7AB7793E" w14:textId="77777777" w:rsidR="00000000" w:rsidRDefault="00B91C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3B6D" w14:textId="62254ED5" w:rsidR="00DC5208" w:rsidRPr="00454C9A" w:rsidRDefault="007538B8" w:rsidP="00454C9A">
    <w:pPr>
      <w:tabs>
        <w:tab w:val="right" w:pos="9180"/>
      </w:tabs>
      <w:rPr>
        <w:rFonts w:eastAsiaTheme="minorHAnsi" w:cstheme="minorBidi"/>
        <w:szCs w:val="22"/>
      </w:rPr>
    </w:pPr>
    <w:r>
      <w:rPr>
        <w:rFonts w:eastAsiaTheme="minorHAnsi" w:cstheme="minorBidi"/>
        <w:szCs w:val="22"/>
      </w:rPr>
      <w:t>Cost Allocation Report</w:t>
    </w:r>
    <w:r w:rsidRPr="00454C9A">
      <w:rPr>
        <w:rFonts w:eastAsiaTheme="minorHAnsi" w:cstheme="minorBidi"/>
        <w:szCs w:val="22"/>
      </w:rPr>
      <w:tab/>
      <w:t xml:space="preserve">Last Revised </w:t>
    </w:r>
    <w:r w:rsidR="00B91C7E">
      <w:rPr>
        <w:rFonts w:eastAsiaTheme="minorHAnsi" w:cstheme="minorBidi"/>
        <w:szCs w:val="22"/>
      </w:rPr>
      <w:t>August</w:t>
    </w:r>
    <w:r>
      <w:rPr>
        <w:rFonts w:eastAsiaTheme="minorHAnsi" w:cstheme="minorBidi"/>
        <w:szCs w:val="22"/>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ADDA" w14:textId="77777777" w:rsidR="00000000" w:rsidRDefault="00B91C7E">
      <w:pPr>
        <w:spacing w:after="0"/>
      </w:pPr>
      <w:r>
        <w:separator/>
      </w:r>
    </w:p>
  </w:footnote>
  <w:footnote w:type="continuationSeparator" w:id="0">
    <w:p w14:paraId="5BEDBA1B" w14:textId="77777777" w:rsidR="00000000" w:rsidRDefault="00B91C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2E2"/>
    <w:multiLevelType w:val="multilevel"/>
    <w:tmpl w:val="BBCE4DE6"/>
    <w:styleLink w:val="BulletList-2Levels"/>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C7C5B"/>
    <w:multiLevelType w:val="multilevel"/>
    <w:tmpl w:val="BBCE4DE6"/>
    <w:styleLink w:val="Bulletedlevel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B276C"/>
    <w:multiLevelType w:val="multilevel"/>
    <w:tmpl w:val="BBCE4DE6"/>
    <w:numStyleLink w:val="BulletList2LevelLeft075Hanging025"/>
  </w:abstractNum>
  <w:abstractNum w:abstractNumId="3" w15:restartNumberingAfterBreak="0">
    <w:nsid w:val="4C0E06DC"/>
    <w:multiLevelType w:val="multilevel"/>
    <w:tmpl w:val="7610A0A4"/>
    <w:styleLink w:val="StyleBulletedSymbolsymbol10ptLeft075Hanging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A2258"/>
    <w:multiLevelType w:val="multilevel"/>
    <w:tmpl w:val="BBCE4DE6"/>
    <w:styleLink w:val="BulletList2LevelLeft075Hanging025"/>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0p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21281B"/>
    <w:multiLevelType w:val="hybridMultilevel"/>
    <w:tmpl w:val="1A7094C0"/>
    <w:lvl w:ilvl="0" w:tplc="F94A4394">
      <w:start w:val="1"/>
      <w:numFmt w:val="bullet"/>
      <w:pStyle w:val="BulletList"/>
      <w:lvlText w:val=""/>
      <w:lvlJc w:val="left"/>
      <w:pPr>
        <w:tabs>
          <w:tab w:val="num" w:pos="1800"/>
        </w:tabs>
        <w:ind w:left="1800" w:hanging="360"/>
      </w:pPr>
      <w:rPr>
        <w:rFonts w:ascii="Symbol" w:hAnsi="Symbol" w:hint="default"/>
        <w:sz w:val="20"/>
      </w:rPr>
    </w:lvl>
    <w:lvl w:ilvl="1" w:tplc="1ECAB654">
      <w:start w:val="1"/>
      <w:numFmt w:val="bullet"/>
      <w:pStyle w:val="BulletListLevel2"/>
      <w:lvlText w:val="o"/>
      <w:lvlJc w:val="left"/>
      <w:pPr>
        <w:tabs>
          <w:tab w:val="num" w:pos="2520"/>
        </w:tabs>
        <w:ind w:left="2520" w:hanging="360"/>
      </w:pPr>
      <w:rPr>
        <w:rFonts w:ascii="Courier New" w:hAnsi="Courier New" w:hint="default"/>
        <w:sz w:val="20"/>
      </w:rPr>
    </w:lvl>
    <w:lvl w:ilvl="2" w:tplc="773CB8E2">
      <w:start w:val="1"/>
      <w:numFmt w:val="bullet"/>
      <w:lvlText w:val=""/>
      <w:lvlJc w:val="left"/>
      <w:pPr>
        <w:tabs>
          <w:tab w:val="num" w:pos="3240"/>
        </w:tabs>
        <w:ind w:left="3240" w:hanging="360"/>
      </w:pPr>
      <w:rPr>
        <w:rFonts w:ascii="Wingdings" w:hAnsi="Wingdings" w:hint="default"/>
        <w:sz w:val="20"/>
      </w:rPr>
    </w:lvl>
    <w:lvl w:ilvl="3" w:tplc="7018C940" w:tentative="1">
      <w:start w:val="1"/>
      <w:numFmt w:val="bullet"/>
      <w:lvlText w:val=""/>
      <w:lvlJc w:val="left"/>
      <w:pPr>
        <w:tabs>
          <w:tab w:val="num" w:pos="3960"/>
        </w:tabs>
        <w:ind w:left="3960" w:hanging="360"/>
      </w:pPr>
      <w:rPr>
        <w:rFonts w:ascii="Wingdings" w:hAnsi="Wingdings" w:hint="default"/>
        <w:sz w:val="20"/>
      </w:rPr>
    </w:lvl>
    <w:lvl w:ilvl="4" w:tplc="1088AD10" w:tentative="1">
      <w:start w:val="1"/>
      <w:numFmt w:val="bullet"/>
      <w:lvlText w:val=""/>
      <w:lvlJc w:val="left"/>
      <w:pPr>
        <w:tabs>
          <w:tab w:val="num" w:pos="4680"/>
        </w:tabs>
        <w:ind w:left="4680" w:hanging="360"/>
      </w:pPr>
      <w:rPr>
        <w:rFonts w:ascii="Wingdings" w:hAnsi="Wingdings" w:hint="default"/>
        <w:sz w:val="20"/>
      </w:rPr>
    </w:lvl>
    <w:lvl w:ilvl="5" w:tplc="ACA484CE" w:tentative="1">
      <w:start w:val="1"/>
      <w:numFmt w:val="bullet"/>
      <w:lvlText w:val=""/>
      <w:lvlJc w:val="left"/>
      <w:pPr>
        <w:tabs>
          <w:tab w:val="num" w:pos="5400"/>
        </w:tabs>
        <w:ind w:left="5400" w:hanging="360"/>
      </w:pPr>
      <w:rPr>
        <w:rFonts w:ascii="Wingdings" w:hAnsi="Wingdings" w:hint="default"/>
        <w:sz w:val="20"/>
      </w:rPr>
    </w:lvl>
    <w:lvl w:ilvl="6" w:tplc="6C242ABA" w:tentative="1">
      <w:start w:val="1"/>
      <w:numFmt w:val="bullet"/>
      <w:lvlText w:val=""/>
      <w:lvlJc w:val="left"/>
      <w:pPr>
        <w:tabs>
          <w:tab w:val="num" w:pos="6120"/>
        </w:tabs>
        <w:ind w:left="6120" w:hanging="360"/>
      </w:pPr>
      <w:rPr>
        <w:rFonts w:ascii="Wingdings" w:hAnsi="Wingdings" w:hint="default"/>
        <w:sz w:val="20"/>
      </w:rPr>
    </w:lvl>
    <w:lvl w:ilvl="7" w:tplc="77E27CCA" w:tentative="1">
      <w:start w:val="1"/>
      <w:numFmt w:val="bullet"/>
      <w:lvlText w:val=""/>
      <w:lvlJc w:val="left"/>
      <w:pPr>
        <w:tabs>
          <w:tab w:val="num" w:pos="6840"/>
        </w:tabs>
        <w:ind w:left="6840" w:hanging="360"/>
      </w:pPr>
      <w:rPr>
        <w:rFonts w:ascii="Wingdings" w:hAnsi="Wingdings" w:hint="default"/>
        <w:sz w:val="20"/>
      </w:rPr>
    </w:lvl>
    <w:lvl w:ilvl="8" w:tplc="F5764280"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724A5C4D"/>
    <w:multiLevelType w:val="hybridMultilevel"/>
    <w:tmpl w:val="638C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86775"/>
    <w:multiLevelType w:val="hybridMultilevel"/>
    <w:tmpl w:val="6F907670"/>
    <w:lvl w:ilvl="0" w:tplc="28E2DA4A">
      <w:start w:val="1"/>
      <w:numFmt w:val="decimal"/>
      <w:pStyle w:val="NumberedList"/>
      <w:lvlText w:val="%1."/>
      <w:lvlJc w:val="left"/>
      <w:pPr>
        <w:ind w:left="99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4"/>
  </w:num>
  <w:num w:numId="6">
    <w:abstractNumId w:val="2"/>
  </w:num>
  <w:num w:numId="7">
    <w:abstractNumId w:val="1"/>
  </w:num>
  <w:num w:numId="8">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dman, Michelle">
    <w15:presenceInfo w15:providerId="AD" w15:userId="S::michelle.rudman@wtcsystem.edu::49c7843a-a390-40b3-bbcf-0e90bce073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B8"/>
    <w:rsid w:val="007538B8"/>
    <w:rsid w:val="009B432A"/>
    <w:rsid w:val="00B9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1A1E"/>
  <w15:chartTrackingRefBased/>
  <w15:docId w15:val="{A61D2B07-DBC4-44A9-9AFF-F3C19356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8B8"/>
    <w:pPr>
      <w:spacing w:after="24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7538B8"/>
    <w:pPr>
      <w:keepNext/>
      <w:keepLines/>
      <w:spacing w:before="480" w:after="480"/>
      <w:jc w:val="center"/>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nhideWhenUsed/>
    <w:qFormat/>
    <w:rsid w:val="007538B8"/>
    <w:pPr>
      <w:keepNext/>
      <w:keepLines/>
      <w:spacing w:after="360"/>
      <w:jc w:val="center"/>
      <w:outlineLvl w:val="1"/>
    </w:pPr>
    <w:rPr>
      <w:rFonts w:eastAsiaTheme="majorEastAsia" w:cstheme="majorBidi"/>
      <w:b/>
      <w:bCs/>
      <w:sz w:val="32"/>
      <w:szCs w:val="26"/>
    </w:rPr>
  </w:style>
  <w:style w:type="paragraph" w:styleId="Heading3">
    <w:name w:val="heading 3"/>
    <w:basedOn w:val="StaffHeading3"/>
    <w:next w:val="Normal"/>
    <w:link w:val="Heading3Char"/>
    <w:unhideWhenUsed/>
    <w:qFormat/>
    <w:rsid w:val="007538B8"/>
    <w:pPr>
      <w:outlineLvl w:val="2"/>
    </w:pPr>
    <w:rPr>
      <w:rFonts w:asciiTheme="minorHAnsi" w:hAnsiTheme="minorHAnsi" w:cstheme="minorHAnsi"/>
      <w:szCs w:val="22"/>
    </w:rPr>
  </w:style>
  <w:style w:type="paragraph" w:styleId="Heading4">
    <w:name w:val="heading 4"/>
    <w:basedOn w:val="StaffHeading3"/>
    <w:next w:val="Normal"/>
    <w:link w:val="Heading4Char"/>
    <w:unhideWhenUsed/>
    <w:qFormat/>
    <w:rsid w:val="007538B8"/>
    <w:pPr>
      <w:outlineLvl w:val="3"/>
    </w:pPr>
    <w:rPr>
      <w:rFonts w:cstheme="minorHAnsi"/>
      <w:szCs w:val="22"/>
      <w:u w:val="none"/>
    </w:rPr>
  </w:style>
  <w:style w:type="paragraph" w:styleId="Heading5">
    <w:name w:val="heading 5"/>
    <w:basedOn w:val="Normal"/>
    <w:next w:val="Normal"/>
    <w:link w:val="Heading5Char"/>
    <w:qFormat/>
    <w:rsid w:val="007538B8"/>
    <w:pPr>
      <w:keepNext/>
      <w:tabs>
        <w:tab w:val="right" w:pos="1170"/>
        <w:tab w:val="left" w:pos="1440"/>
      </w:tabs>
      <w:outlineLvl w:val="4"/>
    </w:pPr>
    <w:rPr>
      <w:rFonts w:cs="Arial"/>
      <w:szCs w:val="24"/>
      <w:u w:val="single"/>
    </w:rPr>
  </w:style>
  <w:style w:type="paragraph" w:styleId="Heading6">
    <w:name w:val="heading 6"/>
    <w:basedOn w:val="Normal"/>
    <w:next w:val="Normal"/>
    <w:link w:val="Heading6Char"/>
    <w:unhideWhenUsed/>
    <w:qFormat/>
    <w:rsid w:val="007538B8"/>
    <w:pPr>
      <w:spacing w:after="0"/>
      <w:ind w:left="360"/>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Heading7Char"/>
    <w:unhideWhenUsed/>
    <w:qFormat/>
    <w:rsid w:val="007538B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8B8"/>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rsid w:val="007538B8"/>
    <w:rPr>
      <w:rFonts w:ascii="Calibri" w:eastAsiaTheme="majorEastAsia" w:hAnsi="Calibri" w:cstheme="majorBidi"/>
      <w:b/>
      <w:bCs/>
      <w:sz w:val="32"/>
      <w:szCs w:val="26"/>
    </w:rPr>
  </w:style>
  <w:style w:type="character" w:customStyle="1" w:styleId="Heading3Char">
    <w:name w:val="Heading 3 Char"/>
    <w:basedOn w:val="DefaultParagraphFont"/>
    <w:link w:val="Heading3"/>
    <w:rsid w:val="007538B8"/>
    <w:rPr>
      <w:rFonts w:eastAsia="Times New Roman" w:cstheme="minorHAnsi"/>
      <w:b/>
      <w:u w:val="single"/>
    </w:rPr>
  </w:style>
  <w:style w:type="character" w:customStyle="1" w:styleId="Heading4Char">
    <w:name w:val="Heading 4 Char"/>
    <w:basedOn w:val="DefaultParagraphFont"/>
    <w:link w:val="Heading4"/>
    <w:rsid w:val="007538B8"/>
    <w:rPr>
      <w:rFonts w:ascii="Calibri" w:eastAsia="Times New Roman" w:hAnsi="Calibri" w:cstheme="minorHAnsi"/>
      <w:b/>
    </w:rPr>
  </w:style>
  <w:style w:type="character" w:customStyle="1" w:styleId="Heading5Char">
    <w:name w:val="Heading 5 Char"/>
    <w:basedOn w:val="DefaultParagraphFont"/>
    <w:link w:val="Heading5"/>
    <w:rsid w:val="007538B8"/>
    <w:rPr>
      <w:rFonts w:ascii="Calibri" w:eastAsia="Times New Roman" w:hAnsi="Calibri" w:cs="Arial"/>
      <w:szCs w:val="24"/>
      <w:u w:val="single"/>
    </w:rPr>
  </w:style>
  <w:style w:type="character" w:customStyle="1" w:styleId="Heading6Char">
    <w:name w:val="Heading 6 Char"/>
    <w:basedOn w:val="DefaultParagraphFont"/>
    <w:link w:val="Heading6"/>
    <w:rsid w:val="007538B8"/>
    <w:rPr>
      <w:rFonts w:asciiTheme="majorHAnsi" w:eastAsiaTheme="majorEastAsia" w:hAnsiTheme="majorHAnsi" w:cstheme="majorBidi"/>
      <w:iCs/>
      <w:color w:val="000000" w:themeColor="text1"/>
      <w:szCs w:val="20"/>
    </w:rPr>
  </w:style>
  <w:style w:type="character" w:customStyle="1" w:styleId="Heading7Char">
    <w:name w:val="Heading 7 Char"/>
    <w:basedOn w:val="DefaultParagraphFont"/>
    <w:link w:val="Heading7"/>
    <w:rsid w:val="007538B8"/>
    <w:rPr>
      <w:rFonts w:asciiTheme="majorHAnsi" w:eastAsiaTheme="majorEastAsia" w:hAnsiTheme="majorHAnsi" w:cstheme="majorBidi"/>
      <w:i/>
      <w:iCs/>
      <w:color w:val="404040" w:themeColor="text1" w:themeTint="BF"/>
      <w:szCs w:val="20"/>
    </w:rPr>
  </w:style>
  <w:style w:type="paragraph" w:customStyle="1" w:styleId="StaffHeading1">
    <w:name w:val="Staff Heading 1"/>
    <w:basedOn w:val="Normal"/>
    <w:rsid w:val="007538B8"/>
    <w:pPr>
      <w:spacing w:after="360"/>
      <w:jc w:val="center"/>
    </w:pPr>
    <w:rPr>
      <w:b/>
      <w:sz w:val="28"/>
    </w:rPr>
  </w:style>
  <w:style w:type="paragraph" w:customStyle="1" w:styleId="StaffHeading2">
    <w:name w:val="Staff Heading 2"/>
    <w:basedOn w:val="Normal"/>
    <w:rsid w:val="007538B8"/>
    <w:pPr>
      <w:spacing w:after="300"/>
      <w:jc w:val="center"/>
    </w:pPr>
    <w:rPr>
      <w:b/>
      <w:sz w:val="24"/>
      <w:u w:val="single"/>
    </w:rPr>
  </w:style>
  <w:style w:type="paragraph" w:styleId="EnvelopeAddress">
    <w:name w:val="envelope address"/>
    <w:basedOn w:val="Normal"/>
    <w:rsid w:val="007538B8"/>
    <w:pPr>
      <w:framePr w:w="7920" w:h="1980" w:hRule="exact" w:hSpace="180" w:wrap="auto" w:hAnchor="page" w:xAlign="center" w:yAlign="bottom"/>
      <w:ind w:left="2880"/>
    </w:pPr>
    <w:rPr>
      <w:caps/>
      <w:sz w:val="18"/>
    </w:rPr>
  </w:style>
  <w:style w:type="paragraph" w:customStyle="1" w:styleId="Normal1">
    <w:name w:val="Normal 1"/>
    <w:basedOn w:val="Normal"/>
    <w:link w:val="Normal1Char"/>
    <w:rsid w:val="007538B8"/>
  </w:style>
  <w:style w:type="paragraph" w:styleId="Header">
    <w:name w:val="header"/>
    <w:basedOn w:val="Normal"/>
    <w:link w:val="HeaderChar"/>
    <w:rsid w:val="007538B8"/>
    <w:pPr>
      <w:tabs>
        <w:tab w:val="center" w:pos="4680"/>
        <w:tab w:val="right" w:pos="9360"/>
      </w:tabs>
      <w:spacing w:after="0"/>
    </w:pPr>
  </w:style>
  <w:style w:type="character" w:customStyle="1" w:styleId="HeaderChar">
    <w:name w:val="Header Char"/>
    <w:basedOn w:val="DefaultParagraphFont"/>
    <w:link w:val="Header"/>
    <w:rsid w:val="007538B8"/>
    <w:rPr>
      <w:rFonts w:ascii="Calibri" w:eastAsia="Times New Roman" w:hAnsi="Calibri" w:cs="Times New Roman"/>
      <w:szCs w:val="20"/>
    </w:rPr>
  </w:style>
  <w:style w:type="character" w:styleId="PageNumber">
    <w:name w:val="page number"/>
    <w:basedOn w:val="DefaultParagraphFont"/>
    <w:rsid w:val="007538B8"/>
  </w:style>
  <w:style w:type="paragraph" w:customStyle="1" w:styleId="Contents1">
    <w:name w:val="Contents 1"/>
    <w:basedOn w:val="StaffHeading1"/>
    <w:rsid w:val="007538B8"/>
    <w:pPr>
      <w:tabs>
        <w:tab w:val="right" w:pos="9360"/>
      </w:tabs>
      <w:spacing w:before="120" w:after="120"/>
      <w:jc w:val="left"/>
    </w:pPr>
    <w:rPr>
      <w:sz w:val="24"/>
    </w:rPr>
  </w:style>
  <w:style w:type="paragraph" w:customStyle="1" w:styleId="Contents2">
    <w:name w:val="Contents 2"/>
    <w:basedOn w:val="Normal"/>
    <w:rsid w:val="007538B8"/>
    <w:pPr>
      <w:tabs>
        <w:tab w:val="right" w:leader="dot" w:pos="9360"/>
      </w:tabs>
      <w:spacing w:after="60"/>
      <w:ind w:left="432"/>
    </w:pPr>
  </w:style>
  <w:style w:type="paragraph" w:customStyle="1" w:styleId="Contents3">
    <w:name w:val="Contents 3"/>
    <w:basedOn w:val="Normal"/>
    <w:rsid w:val="007538B8"/>
    <w:pPr>
      <w:tabs>
        <w:tab w:val="right" w:leader="dot" w:pos="9360"/>
      </w:tabs>
      <w:spacing w:after="60"/>
      <w:ind w:left="864"/>
    </w:pPr>
  </w:style>
  <w:style w:type="paragraph" w:customStyle="1" w:styleId="Contents4">
    <w:name w:val="Contents 4"/>
    <w:basedOn w:val="Contents3"/>
    <w:rsid w:val="007538B8"/>
    <w:pPr>
      <w:ind w:left="1296"/>
    </w:pPr>
  </w:style>
  <w:style w:type="paragraph" w:customStyle="1" w:styleId="StaffHeading3">
    <w:name w:val="Staff Heading 3"/>
    <w:basedOn w:val="Normal1"/>
    <w:link w:val="StaffHeading3Char"/>
    <w:rsid w:val="007538B8"/>
    <w:pPr>
      <w:keepNext/>
    </w:pPr>
    <w:rPr>
      <w:b/>
      <w:u w:val="single"/>
    </w:rPr>
  </w:style>
  <w:style w:type="paragraph" w:customStyle="1" w:styleId="StaffHeading4">
    <w:name w:val="Staff Heading 4"/>
    <w:basedOn w:val="StaffHeading2"/>
    <w:rsid w:val="007538B8"/>
    <w:rPr>
      <w:b w:val="0"/>
      <w:sz w:val="22"/>
    </w:rPr>
  </w:style>
  <w:style w:type="paragraph" w:customStyle="1" w:styleId="StaffIndent1">
    <w:name w:val="Staff Indent 1"/>
    <w:basedOn w:val="Normal"/>
    <w:link w:val="StaffIndent1Char"/>
    <w:rsid w:val="007538B8"/>
    <w:pPr>
      <w:ind w:left="540" w:hanging="540"/>
    </w:pPr>
  </w:style>
  <w:style w:type="paragraph" w:customStyle="1" w:styleId="StaffIndent2">
    <w:name w:val="Staff Indent 2"/>
    <w:basedOn w:val="Normal"/>
    <w:rsid w:val="007538B8"/>
    <w:pPr>
      <w:ind w:left="360" w:hanging="360"/>
    </w:pPr>
  </w:style>
  <w:style w:type="paragraph" w:styleId="BalloonText">
    <w:name w:val="Balloon Text"/>
    <w:basedOn w:val="Normal"/>
    <w:link w:val="BalloonTextChar"/>
    <w:rsid w:val="007538B8"/>
    <w:rPr>
      <w:rFonts w:ascii="Tahoma" w:hAnsi="Tahoma" w:cs="Tahoma"/>
      <w:sz w:val="16"/>
      <w:szCs w:val="16"/>
    </w:rPr>
  </w:style>
  <w:style w:type="character" w:customStyle="1" w:styleId="BalloonTextChar">
    <w:name w:val="Balloon Text Char"/>
    <w:basedOn w:val="DefaultParagraphFont"/>
    <w:link w:val="BalloonText"/>
    <w:rsid w:val="007538B8"/>
    <w:rPr>
      <w:rFonts w:ascii="Tahoma" w:eastAsia="Times New Roman" w:hAnsi="Tahoma" w:cs="Tahoma"/>
      <w:sz w:val="16"/>
      <w:szCs w:val="16"/>
    </w:rPr>
  </w:style>
  <w:style w:type="table" w:styleId="TableGrid">
    <w:name w:val="Table Grid"/>
    <w:basedOn w:val="TableNormal"/>
    <w:rsid w:val="007538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opic">
    <w:name w:val="Sec Topic"/>
    <w:basedOn w:val="Normal"/>
    <w:rsid w:val="007538B8"/>
    <w:rPr>
      <w:rFonts w:ascii="Times New Roman" w:hAnsi="Times New Roman"/>
      <w:b/>
      <w:sz w:val="24"/>
      <w:szCs w:val="24"/>
      <w:u w:val="single"/>
    </w:rPr>
  </w:style>
  <w:style w:type="character" w:styleId="FollowedHyperlink">
    <w:name w:val="FollowedHyperlink"/>
    <w:basedOn w:val="DefaultParagraphFont"/>
    <w:uiPriority w:val="99"/>
    <w:rsid w:val="007538B8"/>
    <w:rPr>
      <w:color w:val="800080"/>
      <w:u w:val="single"/>
    </w:rPr>
  </w:style>
  <w:style w:type="paragraph" w:styleId="Footer">
    <w:name w:val="footer"/>
    <w:basedOn w:val="Normal"/>
    <w:link w:val="FooterChar"/>
    <w:rsid w:val="007538B8"/>
    <w:pPr>
      <w:tabs>
        <w:tab w:val="center" w:pos="4680"/>
        <w:tab w:val="right" w:pos="9360"/>
      </w:tabs>
      <w:spacing w:after="0"/>
    </w:pPr>
  </w:style>
  <w:style w:type="character" w:customStyle="1" w:styleId="FooterChar">
    <w:name w:val="Footer Char"/>
    <w:basedOn w:val="DefaultParagraphFont"/>
    <w:link w:val="Footer"/>
    <w:rsid w:val="007538B8"/>
    <w:rPr>
      <w:rFonts w:ascii="Calibri" w:eastAsia="Times New Roman" w:hAnsi="Calibri" w:cs="Times New Roman"/>
      <w:szCs w:val="20"/>
    </w:rPr>
  </w:style>
  <w:style w:type="character" w:styleId="Hyperlink">
    <w:name w:val="Hyperlink"/>
    <w:basedOn w:val="DefaultParagraphFont"/>
    <w:uiPriority w:val="99"/>
    <w:rsid w:val="007538B8"/>
    <w:rPr>
      <w:color w:val="0563C1" w:themeColor="hyperlink"/>
      <w:u w:val="single"/>
    </w:rPr>
  </w:style>
  <w:style w:type="paragraph" w:styleId="Caption">
    <w:name w:val="caption"/>
    <w:basedOn w:val="Normal"/>
    <w:next w:val="Normal"/>
    <w:qFormat/>
    <w:rsid w:val="007538B8"/>
    <w:pPr>
      <w:widowControl w:val="0"/>
    </w:pPr>
    <w:rPr>
      <w:rFonts w:ascii="Courier" w:hAnsi="Courier"/>
      <w:sz w:val="24"/>
    </w:rPr>
  </w:style>
  <w:style w:type="paragraph" w:styleId="DocumentMap">
    <w:name w:val="Document Map"/>
    <w:basedOn w:val="Normal"/>
    <w:link w:val="DocumentMapChar"/>
    <w:rsid w:val="007538B8"/>
    <w:pPr>
      <w:shd w:val="clear" w:color="auto" w:fill="000080"/>
    </w:pPr>
    <w:rPr>
      <w:rFonts w:ascii="Tahoma" w:hAnsi="Tahoma"/>
    </w:rPr>
  </w:style>
  <w:style w:type="character" w:customStyle="1" w:styleId="DocumentMapChar">
    <w:name w:val="Document Map Char"/>
    <w:basedOn w:val="DefaultParagraphFont"/>
    <w:link w:val="DocumentMap"/>
    <w:rsid w:val="007538B8"/>
    <w:rPr>
      <w:rFonts w:ascii="Tahoma" w:eastAsia="Times New Roman" w:hAnsi="Tahoma" w:cs="Times New Roman"/>
      <w:szCs w:val="20"/>
      <w:shd w:val="clear" w:color="auto" w:fill="000080"/>
    </w:rPr>
  </w:style>
  <w:style w:type="paragraph" w:customStyle="1" w:styleId="StaffIndent3">
    <w:name w:val="Staff Indent 3"/>
    <w:basedOn w:val="StaffIndent1"/>
    <w:rsid w:val="007538B8"/>
    <w:pPr>
      <w:ind w:left="360" w:hanging="360"/>
    </w:pPr>
    <w:rPr>
      <w:rFonts w:ascii="Arial" w:hAnsi="Arial"/>
    </w:rPr>
  </w:style>
  <w:style w:type="character" w:customStyle="1" w:styleId="Normal1Char">
    <w:name w:val="Normal 1 Char"/>
    <w:link w:val="Normal1"/>
    <w:rsid w:val="007538B8"/>
    <w:rPr>
      <w:rFonts w:ascii="Calibri" w:eastAsia="Times New Roman" w:hAnsi="Calibri" w:cs="Times New Roman"/>
      <w:szCs w:val="20"/>
    </w:rPr>
  </w:style>
  <w:style w:type="character" w:customStyle="1" w:styleId="StaffHeading3Char">
    <w:name w:val="Staff Heading 3 Char"/>
    <w:link w:val="StaffHeading3"/>
    <w:rsid w:val="007538B8"/>
    <w:rPr>
      <w:rFonts w:ascii="Calibri" w:eastAsia="Times New Roman" w:hAnsi="Calibri" w:cs="Times New Roman"/>
      <w:b/>
      <w:szCs w:val="20"/>
      <w:u w:val="single"/>
    </w:rPr>
  </w:style>
  <w:style w:type="paragraph" w:customStyle="1" w:styleId="StaffIndent1Bold">
    <w:name w:val="Staff Indent 1 + Bold"/>
    <w:basedOn w:val="StaffIndent1"/>
    <w:link w:val="StaffIndent1BoldChar"/>
    <w:rsid w:val="007538B8"/>
    <w:pPr>
      <w:ind w:left="360" w:hanging="360"/>
    </w:pPr>
    <w:rPr>
      <w:rFonts w:ascii="Arial" w:hAnsi="Arial"/>
      <w:b/>
      <w:bCs/>
      <w:szCs w:val="22"/>
      <w:u w:val="single"/>
    </w:rPr>
  </w:style>
  <w:style w:type="character" w:customStyle="1" w:styleId="StaffIndent1Char">
    <w:name w:val="Staff Indent 1 Char"/>
    <w:link w:val="StaffIndent1"/>
    <w:rsid w:val="007538B8"/>
    <w:rPr>
      <w:rFonts w:ascii="Calibri" w:eastAsia="Times New Roman" w:hAnsi="Calibri" w:cs="Times New Roman"/>
      <w:szCs w:val="20"/>
    </w:rPr>
  </w:style>
  <w:style w:type="character" w:customStyle="1" w:styleId="StaffIndent1BoldChar">
    <w:name w:val="Staff Indent 1 + Bold Char"/>
    <w:link w:val="StaffIndent1Bold"/>
    <w:rsid w:val="007538B8"/>
    <w:rPr>
      <w:rFonts w:ascii="Arial" w:eastAsia="Times New Roman" w:hAnsi="Arial" w:cs="Times New Roman"/>
      <w:b/>
      <w:bCs/>
      <w:u w:val="single"/>
    </w:rPr>
  </w:style>
  <w:style w:type="paragraph" w:customStyle="1" w:styleId="Table">
    <w:name w:val="Table"/>
    <w:basedOn w:val="Normal"/>
    <w:next w:val="Normal"/>
    <w:qFormat/>
    <w:rsid w:val="007538B8"/>
    <w:pPr>
      <w:spacing w:after="0"/>
      <w:jc w:val="right"/>
    </w:pPr>
    <w:rPr>
      <w:rFonts w:asciiTheme="minorHAnsi" w:hAnsiTheme="minorHAnsi" w:cstheme="minorHAnsi"/>
      <w:szCs w:val="22"/>
    </w:rPr>
  </w:style>
  <w:style w:type="paragraph" w:customStyle="1" w:styleId="Indent5">
    <w:name w:val="Indent .5"/>
    <w:basedOn w:val="Normal"/>
    <w:link w:val="Indent5Char"/>
    <w:qFormat/>
    <w:rsid w:val="007538B8"/>
    <w:pPr>
      <w:ind w:left="720"/>
    </w:pPr>
  </w:style>
  <w:style w:type="paragraph" w:customStyle="1" w:styleId="Bold">
    <w:name w:val="Bold"/>
    <w:basedOn w:val="Normal"/>
    <w:next w:val="Normal"/>
    <w:qFormat/>
    <w:rsid w:val="007538B8"/>
    <w:rPr>
      <w:b/>
    </w:rPr>
  </w:style>
  <w:style w:type="paragraph" w:styleId="ListParagraph">
    <w:name w:val="List Paragraph"/>
    <w:basedOn w:val="Normal"/>
    <w:link w:val="ListParagraphChar"/>
    <w:uiPriority w:val="34"/>
    <w:qFormat/>
    <w:rsid w:val="007538B8"/>
    <w:pPr>
      <w:ind w:left="720"/>
    </w:pPr>
  </w:style>
  <w:style w:type="paragraph" w:customStyle="1" w:styleId="NumberedList">
    <w:name w:val="Numbered List"/>
    <w:basedOn w:val="ListParagraph"/>
    <w:link w:val="NumberedListChar"/>
    <w:qFormat/>
    <w:rsid w:val="007538B8"/>
    <w:pPr>
      <w:numPr>
        <w:numId w:val="2"/>
      </w:numPr>
      <w:spacing w:after="120"/>
    </w:pPr>
  </w:style>
  <w:style w:type="character" w:customStyle="1" w:styleId="ListParagraphChar">
    <w:name w:val="List Paragraph Char"/>
    <w:basedOn w:val="DefaultParagraphFont"/>
    <w:link w:val="ListParagraph"/>
    <w:uiPriority w:val="34"/>
    <w:rsid w:val="007538B8"/>
    <w:rPr>
      <w:rFonts w:ascii="Calibri" w:eastAsia="Times New Roman" w:hAnsi="Calibri" w:cs="Times New Roman"/>
      <w:szCs w:val="20"/>
    </w:rPr>
  </w:style>
  <w:style w:type="character" w:customStyle="1" w:styleId="NumberedListChar">
    <w:name w:val="Numbered List Char"/>
    <w:basedOn w:val="ListParagraphChar"/>
    <w:link w:val="NumberedList"/>
    <w:rsid w:val="007538B8"/>
    <w:rPr>
      <w:rFonts w:ascii="Calibri" w:eastAsia="Times New Roman" w:hAnsi="Calibri" w:cs="Times New Roman"/>
      <w:szCs w:val="20"/>
    </w:rPr>
  </w:style>
  <w:style w:type="paragraph" w:customStyle="1" w:styleId="BulletList">
    <w:name w:val="Bullet List"/>
    <w:basedOn w:val="Normal"/>
    <w:link w:val="BulletListChar"/>
    <w:qFormat/>
    <w:rsid w:val="007538B8"/>
    <w:pPr>
      <w:numPr>
        <w:numId w:val="1"/>
      </w:numPr>
      <w:tabs>
        <w:tab w:val="center" w:pos="4320"/>
        <w:tab w:val="right" w:pos="8640"/>
      </w:tabs>
    </w:pPr>
    <w:rPr>
      <w:iCs/>
    </w:rPr>
  </w:style>
  <w:style w:type="paragraph" w:customStyle="1" w:styleId="Indent10After0pt">
    <w:name w:val="Indent 1.0 + After: 0 pt"/>
    <w:basedOn w:val="Indent5"/>
    <w:link w:val="Indent10After0ptChar"/>
    <w:qFormat/>
    <w:rsid w:val="007538B8"/>
    <w:pPr>
      <w:spacing w:after="0"/>
      <w:ind w:left="1440"/>
    </w:pPr>
  </w:style>
  <w:style w:type="character" w:customStyle="1" w:styleId="BulletListChar">
    <w:name w:val="Bullet List Char"/>
    <w:basedOn w:val="DefaultParagraphFont"/>
    <w:link w:val="BulletList"/>
    <w:rsid w:val="007538B8"/>
    <w:rPr>
      <w:rFonts w:ascii="Calibri" w:eastAsia="Times New Roman" w:hAnsi="Calibri" w:cs="Times New Roman"/>
      <w:iCs/>
      <w:szCs w:val="20"/>
    </w:rPr>
  </w:style>
  <w:style w:type="paragraph" w:customStyle="1" w:styleId="StyleTableAfter6pt">
    <w:name w:val="Style Table + After:  6 pt"/>
    <w:basedOn w:val="Table"/>
    <w:rsid w:val="007538B8"/>
    <w:pPr>
      <w:spacing w:after="120"/>
    </w:pPr>
    <w:rPr>
      <w:rFonts w:cs="Times New Roman"/>
      <w:szCs w:val="20"/>
    </w:rPr>
  </w:style>
  <w:style w:type="character" w:customStyle="1" w:styleId="Indent5Char">
    <w:name w:val="Indent .5 Char"/>
    <w:basedOn w:val="DefaultParagraphFont"/>
    <w:link w:val="Indent5"/>
    <w:rsid w:val="007538B8"/>
    <w:rPr>
      <w:rFonts w:ascii="Calibri" w:eastAsia="Times New Roman" w:hAnsi="Calibri" w:cs="Times New Roman"/>
      <w:szCs w:val="20"/>
    </w:rPr>
  </w:style>
  <w:style w:type="character" w:customStyle="1" w:styleId="Indent10After0ptChar">
    <w:name w:val="Indent 1.0 + After: 0 pt Char"/>
    <w:basedOn w:val="Indent5Char"/>
    <w:link w:val="Indent10After0pt"/>
    <w:rsid w:val="007538B8"/>
    <w:rPr>
      <w:rFonts w:ascii="Calibri" w:eastAsia="Times New Roman" w:hAnsi="Calibri" w:cs="Times New Roman"/>
      <w:szCs w:val="20"/>
    </w:rPr>
  </w:style>
  <w:style w:type="paragraph" w:styleId="Title">
    <w:name w:val="Title"/>
    <w:basedOn w:val="Normal"/>
    <w:link w:val="TitleChar"/>
    <w:qFormat/>
    <w:rsid w:val="007538B8"/>
    <w:pPr>
      <w:spacing w:after="0"/>
      <w:jc w:val="center"/>
    </w:pPr>
    <w:rPr>
      <w:rFonts w:ascii="Arial" w:hAnsi="Arial" w:cs="Arial"/>
      <w:b/>
      <w:bCs/>
      <w:sz w:val="24"/>
      <w:szCs w:val="24"/>
    </w:rPr>
  </w:style>
  <w:style w:type="character" w:customStyle="1" w:styleId="TitleChar">
    <w:name w:val="Title Char"/>
    <w:basedOn w:val="DefaultParagraphFont"/>
    <w:link w:val="Title"/>
    <w:rsid w:val="007538B8"/>
    <w:rPr>
      <w:rFonts w:ascii="Arial" w:eastAsia="Times New Roman" w:hAnsi="Arial" w:cs="Arial"/>
      <w:b/>
      <w:bCs/>
      <w:sz w:val="24"/>
      <w:szCs w:val="24"/>
    </w:rPr>
  </w:style>
  <w:style w:type="paragraph" w:styleId="BodyText">
    <w:name w:val="Body Text"/>
    <w:basedOn w:val="Normal"/>
    <w:link w:val="BodyTextChar"/>
    <w:rsid w:val="007538B8"/>
    <w:pPr>
      <w:tabs>
        <w:tab w:val="right" w:pos="720"/>
        <w:tab w:val="left" w:pos="1440"/>
        <w:tab w:val="left" w:pos="3870"/>
      </w:tabs>
      <w:spacing w:after="0"/>
    </w:pPr>
    <w:rPr>
      <w:rFonts w:ascii="Times New Roman" w:hAnsi="Times New Roman"/>
      <w:sz w:val="24"/>
      <w:szCs w:val="24"/>
    </w:rPr>
  </w:style>
  <w:style w:type="character" w:customStyle="1" w:styleId="BodyTextChar">
    <w:name w:val="Body Text Char"/>
    <w:basedOn w:val="DefaultParagraphFont"/>
    <w:link w:val="BodyText"/>
    <w:rsid w:val="007538B8"/>
    <w:rPr>
      <w:rFonts w:ascii="Times New Roman" w:eastAsia="Times New Roman" w:hAnsi="Times New Roman" w:cs="Times New Roman"/>
      <w:sz w:val="24"/>
      <w:szCs w:val="24"/>
    </w:rPr>
  </w:style>
  <w:style w:type="paragraph" w:styleId="BodyTextIndent">
    <w:name w:val="Body Text Indent"/>
    <w:basedOn w:val="Normal"/>
    <w:link w:val="BodyTextIndentChar"/>
    <w:rsid w:val="007538B8"/>
    <w:pPr>
      <w:tabs>
        <w:tab w:val="right" w:pos="720"/>
        <w:tab w:val="left" w:pos="1440"/>
      </w:tabs>
      <w:spacing w:after="0"/>
      <w:ind w:left="1440" w:hanging="1440"/>
    </w:pPr>
    <w:rPr>
      <w:rFonts w:ascii="Times New Roman" w:hAnsi="Times New Roman"/>
      <w:sz w:val="24"/>
      <w:szCs w:val="24"/>
    </w:rPr>
  </w:style>
  <w:style w:type="character" w:customStyle="1" w:styleId="BodyTextIndentChar">
    <w:name w:val="Body Text Indent Char"/>
    <w:basedOn w:val="DefaultParagraphFont"/>
    <w:link w:val="BodyTextIndent"/>
    <w:rsid w:val="007538B8"/>
    <w:rPr>
      <w:rFonts w:ascii="Times New Roman" w:eastAsia="Times New Roman" w:hAnsi="Times New Roman" w:cs="Times New Roman"/>
      <w:sz w:val="24"/>
      <w:szCs w:val="24"/>
    </w:rPr>
  </w:style>
  <w:style w:type="paragraph" w:styleId="BodyTextIndent2">
    <w:name w:val="Body Text Indent 2"/>
    <w:basedOn w:val="Normal"/>
    <w:link w:val="BodyTextIndent2Char"/>
    <w:rsid w:val="007538B8"/>
    <w:pPr>
      <w:tabs>
        <w:tab w:val="right" w:pos="720"/>
        <w:tab w:val="left" w:pos="1800"/>
      </w:tabs>
      <w:spacing w:after="0"/>
      <w:ind w:left="1800" w:hanging="360"/>
    </w:pPr>
    <w:rPr>
      <w:rFonts w:ascii="Times New Roman" w:hAnsi="Times New Roman"/>
      <w:sz w:val="24"/>
      <w:szCs w:val="24"/>
    </w:rPr>
  </w:style>
  <w:style w:type="character" w:customStyle="1" w:styleId="BodyTextIndent2Char">
    <w:name w:val="Body Text Indent 2 Char"/>
    <w:basedOn w:val="DefaultParagraphFont"/>
    <w:link w:val="BodyTextIndent2"/>
    <w:rsid w:val="007538B8"/>
    <w:rPr>
      <w:rFonts w:ascii="Times New Roman" w:eastAsia="Times New Roman" w:hAnsi="Times New Roman" w:cs="Times New Roman"/>
      <w:sz w:val="24"/>
      <w:szCs w:val="24"/>
    </w:rPr>
  </w:style>
  <w:style w:type="paragraph" w:styleId="BodyTextIndent3">
    <w:name w:val="Body Text Indent 3"/>
    <w:basedOn w:val="Normal"/>
    <w:link w:val="BodyTextIndent3Char"/>
    <w:rsid w:val="007538B8"/>
    <w:pPr>
      <w:tabs>
        <w:tab w:val="right" w:pos="720"/>
        <w:tab w:val="left" w:pos="1440"/>
      </w:tabs>
      <w:spacing w:after="0"/>
      <w:ind w:left="2880" w:hanging="720"/>
    </w:pPr>
    <w:rPr>
      <w:rFonts w:ascii="Times New Roman" w:hAnsi="Times New Roman"/>
      <w:sz w:val="24"/>
      <w:szCs w:val="24"/>
    </w:rPr>
  </w:style>
  <w:style w:type="character" w:customStyle="1" w:styleId="BodyTextIndent3Char">
    <w:name w:val="Body Text Indent 3 Char"/>
    <w:basedOn w:val="DefaultParagraphFont"/>
    <w:link w:val="BodyTextIndent3"/>
    <w:rsid w:val="007538B8"/>
    <w:rPr>
      <w:rFonts w:ascii="Times New Roman" w:eastAsia="Times New Roman" w:hAnsi="Times New Roman" w:cs="Times New Roman"/>
      <w:sz w:val="24"/>
      <w:szCs w:val="24"/>
    </w:rPr>
  </w:style>
  <w:style w:type="paragraph" w:customStyle="1" w:styleId="SECTITLE">
    <w:name w:val="SEC TITLE"/>
    <w:basedOn w:val="Title"/>
    <w:rsid w:val="007538B8"/>
    <w:rPr>
      <w:rFonts w:ascii="Times New Roman" w:hAnsi="Times New Roman" w:cs="Times New Roman"/>
      <w:caps/>
      <w:sz w:val="28"/>
      <w:szCs w:val="28"/>
    </w:rPr>
  </w:style>
  <w:style w:type="paragraph" w:customStyle="1" w:styleId="TableofContents">
    <w:name w:val="Table of Contents"/>
    <w:basedOn w:val="Normal"/>
    <w:rsid w:val="007538B8"/>
    <w:pPr>
      <w:spacing w:after="0"/>
      <w:jc w:val="center"/>
    </w:pPr>
    <w:rPr>
      <w:rFonts w:ascii="Times New Roman" w:hAnsi="Times New Roman"/>
      <w:b/>
      <w:bCs/>
      <w:caps/>
      <w:sz w:val="28"/>
      <w:szCs w:val="28"/>
    </w:rPr>
  </w:style>
  <w:style w:type="paragraph" w:styleId="TOC2">
    <w:name w:val="toc 2"/>
    <w:basedOn w:val="Normal"/>
    <w:next w:val="Normal"/>
    <w:autoRedefine/>
    <w:uiPriority w:val="39"/>
    <w:rsid w:val="007538B8"/>
    <w:pPr>
      <w:spacing w:before="120" w:after="0"/>
      <w:ind w:left="220"/>
    </w:pPr>
    <w:rPr>
      <w:rFonts w:asciiTheme="minorHAnsi" w:hAnsiTheme="minorHAnsi" w:cstheme="minorHAnsi"/>
      <w:i/>
      <w:iCs/>
    </w:rPr>
  </w:style>
  <w:style w:type="paragraph" w:styleId="TOC1">
    <w:name w:val="toc 1"/>
    <w:basedOn w:val="Normal"/>
    <w:next w:val="Normal"/>
    <w:autoRedefine/>
    <w:uiPriority w:val="39"/>
    <w:rsid w:val="007538B8"/>
    <w:pPr>
      <w:spacing w:before="240" w:after="120"/>
    </w:pPr>
    <w:rPr>
      <w:rFonts w:asciiTheme="minorHAnsi" w:hAnsiTheme="minorHAnsi" w:cstheme="minorHAnsi"/>
      <w:b/>
      <w:bCs/>
    </w:rPr>
  </w:style>
  <w:style w:type="paragraph" w:styleId="Closing">
    <w:name w:val="Closing"/>
    <w:basedOn w:val="Normal"/>
    <w:link w:val="ClosingChar"/>
    <w:rsid w:val="007538B8"/>
    <w:pPr>
      <w:spacing w:after="0" w:line="220" w:lineRule="atLeast"/>
      <w:ind w:left="835"/>
    </w:pPr>
    <w:rPr>
      <w:rFonts w:ascii="Times New Roman" w:hAnsi="Times New Roman"/>
      <w:sz w:val="20"/>
    </w:rPr>
  </w:style>
  <w:style w:type="character" w:customStyle="1" w:styleId="ClosingChar">
    <w:name w:val="Closing Char"/>
    <w:basedOn w:val="DefaultParagraphFont"/>
    <w:link w:val="Closing"/>
    <w:rsid w:val="007538B8"/>
    <w:rPr>
      <w:rFonts w:ascii="Times New Roman" w:eastAsia="Times New Roman" w:hAnsi="Times New Roman" w:cs="Times New Roman"/>
      <w:sz w:val="20"/>
      <w:szCs w:val="20"/>
    </w:rPr>
  </w:style>
  <w:style w:type="numbering" w:customStyle="1" w:styleId="StyleBulletedSymbolsymbol10ptLeft075Hanging02">
    <w:name w:val="Style Bulleted Symbol (symbol) 10 pt Left:  0.75&quot; Hanging:  0.2..."/>
    <w:basedOn w:val="NoList"/>
    <w:rsid w:val="007538B8"/>
    <w:pPr>
      <w:numPr>
        <w:numId w:val="3"/>
      </w:numPr>
    </w:pPr>
  </w:style>
  <w:style w:type="paragraph" w:customStyle="1" w:styleId="Indent5Hanging0212pt">
    <w:name w:val="Indent .5 Hanging:  0.2&quot; 12 pt"/>
    <w:basedOn w:val="Indent5"/>
    <w:link w:val="Indent5Hanging0212ptChar"/>
    <w:rsid w:val="007538B8"/>
    <w:pPr>
      <w:ind w:left="1008" w:hanging="288"/>
    </w:pPr>
  </w:style>
  <w:style w:type="numbering" w:customStyle="1" w:styleId="BulletList-2Levels">
    <w:name w:val="Bullet List - 2 Levels"/>
    <w:basedOn w:val="NoList"/>
    <w:rsid w:val="007538B8"/>
    <w:pPr>
      <w:numPr>
        <w:numId w:val="4"/>
      </w:numPr>
    </w:pPr>
  </w:style>
  <w:style w:type="numbering" w:customStyle="1" w:styleId="BulletList2LevelLeft075Hanging025">
    <w:name w:val="Bullet List 2 Level Left:  0.75&quot; Hanging:  0.25&quot;"/>
    <w:basedOn w:val="NoList"/>
    <w:rsid w:val="007538B8"/>
    <w:pPr>
      <w:numPr>
        <w:numId w:val="5"/>
      </w:numPr>
    </w:pPr>
  </w:style>
  <w:style w:type="paragraph" w:customStyle="1" w:styleId="Indent1">
    <w:name w:val="Indent 1&quot;"/>
    <w:basedOn w:val="Normal"/>
    <w:rsid w:val="007538B8"/>
    <w:pPr>
      <w:ind w:left="1440"/>
    </w:pPr>
  </w:style>
  <w:style w:type="paragraph" w:customStyle="1" w:styleId="Left1Hanging030">
    <w:name w:val="Left:  1&quot; Hanging:  0.30&quot;"/>
    <w:basedOn w:val="Normal"/>
    <w:rsid w:val="007538B8"/>
    <w:pPr>
      <w:ind w:left="1872" w:hanging="432"/>
    </w:pPr>
  </w:style>
  <w:style w:type="paragraph" w:customStyle="1" w:styleId="Left1Hanging030After0pt">
    <w:name w:val="Left:  1&quot; Hanging:  0.30&quot; After:  0 pt"/>
    <w:basedOn w:val="Normal"/>
    <w:rsid w:val="007538B8"/>
    <w:pPr>
      <w:spacing w:after="0"/>
      <w:ind w:left="1872" w:hanging="432"/>
    </w:pPr>
  </w:style>
  <w:style w:type="paragraph" w:styleId="TOC3">
    <w:name w:val="toc 3"/>
    <w:basedOn w:val="Normal"/>
    <w:next w:val="Normal"/>
    <w:autoRedefine/>
    <w:uiPriority w:val="39"/>
    <w:rsid w:val="007538B8"/>
    <w:pPr>
      <w:spacing w:after="0"/>
      <w:ind w:left="440"/>
    </w:pPr>
    <w:rPr>
      <w:rFonts w:asciiTheme="minorHAnsi" w:hAnsiTheme="minorHAnsi" w:cstheme="minorHAnsi"/>
    </w:rPr>
  </w:style>
  <w:style w:type="paragraph" w:styleId="TOC4">
    <w:name w:val="toc 4"/>
    <w:basedOn w:val="Normal"/>
    <w:next w:val="Normal"/>
    <w:autoRedefine/>
    <w:uiPriority w:val="39"/>
    <w:rsid w:val="007538B8"/>
    <w:pPr>
      <w:spacing w:after="0"/>
      <w:ind w:left="660"/>
    </w:pPr>
    <w:rPr>
      <w:rFonts w:asciiTheme="minorHAnsi" w:hAnsiTheme="minorHAnsi" w:cstheme="minorHAnsi"/>
    </w:rPr>
  </w:style>
  <w:style w:type="paragraph" w:styleId="TOC5">
    <w:name w:val="toc 5"/>
    <w:basedOn w:val="Normal"/>
    <w:next w:val="Normal"/>
    <w:autoRedefine/>
    <w:uiPriority w:val="39"/>
    <w:rsid w:val="007538B8"/>
    <w:pPr>
      <w:spacing w:after="0"/>
      <w:ind w:left="880"/>
    </w:pPr>
    <w:rPr>
      <w:rFonts w:asciiTheme="minorHAnsi" w:hAnsiTheme="minorHAnsi" w:cstheme="minorHAnsi"/>
      <w:sz w:val="20"/>
    </w:rPr>
  </w:style>
  <w:style w:type="paragraph" w:styleId="TOC6">
    <w:name w:val="toc 6"/>
    <w:basedOn w:val="Normal"/>
    <w:next w:val="Normal"/>
    <w:autoRedefine/>
    <w:uiPriority w:val="39"/>
    <w:rsid w:val="007538B8"/>
    <w:pPr>
      <w:spacing w:after="0"/>
      <w:ind w:left="1100"/>
    </w:pPr>
    <w:rPr>
      <w:rFonts w:asciiTheme="minorHAnsi" w:hAnsiTheme="minorHAnsi" w:cstheme="minorHAnsi"/>
      <w:sz w:val="20"/>
    </w:rPr>
  </w:style>
  <w:style w:type="paragraph" w:styleId="TOC7">
    <w:name w:val="toc 7"/>
    <w:basedOn w:val="Normal"/>
    <w:next w:val="Normal"/>
    <w:autoRedefine/>
    <w:uiPriority w:val="39"/>
    <w:rsid w:val="007538B8"/>
    <w:pPr>
      <w:spacing w:after="0"/>
      <w:ind w:left="1320"/>
    </w:pPr>
    <w:rPr>
      <w:rFonts w:asciiTheme="minorHAnsi" w:hAnsiTheme="minorHAnsi" w:cstheme="minorHAnsi"/>
      <w:sz w:val="20"/>
    </w:rPr>
  </w:style>
  <w:style w:type="paragraph" w:styleId="TOC8">
    <w:name w:val="toc 8"/>
    <w:basedOn w:val="Normal"/>
    <w:next w:val="Normal"/>
    <w:autoRedefine/>
    <w:uiPriority w:val="39"/>
    <w:rsid w:val="007538B8"/>
    <w:pPr>
      <w:spacing w:after="0"/>
      <w:ind w:left="1540"/>
    </w:pPr>
    <w:rPr>
      <w:rFonts w:asciiTheme="minorHAnsi" w:hAnsiTheme="minorHAnsi" w:cstheme="minorHAnsi"/>
      <w:sz w:val="20"/>
    </w:rPr>
  </w:style>
  <w:style w:type="paragraph" w:styleId="TOC9">
    <w:name w:val="toc 9"/>
    <w:basedOn w:val="Normal"/>
    <w:next w:val="Normal"/>
    <w:autoRedefine/>
    <w:uiPriority w:val="39"/>
    <w:rsid w:val="007538B8"/>
    <w:pPr>
      <w:spacing w:after="0"/>
      <w:ind w:left="1760"/>
    </w:pPr>
    <w:rPr>
      <w:rFonts w:asciiTheme="minorHAnsi" w:hAnsiTheme="minorHAnsi" w:cstheme="minorHAnsi"/>
      <w:sz w:val="20"/>
    </w:rPr>
  </w:style>
  <w:style w:type="paragraph" w:customStyle="1" w:styleId="BulletListLevel20pt">
    <w:name w:val="Bullet List Level 2 + 0 pt"/>
    <w:basedOn w:val="BulletList"/>
    <w:link w:val="BulletListLevel20ptChar"/>
    <w:qFormat/>
    <w:rsid w:val="007538B8"/>
    <w:pPr>
      <w:numPr>
        <w:ilvl w:val="1"/>
        <w:numId w:val="6"/>
      </w:numPr>
      <w:spacing w:after="0"/>
    </w:pPr>
  </w:style>
  <w:style w:type="numbering" w:customStyle="1" w:styleId="Bulletedlevel2">
    <w:name w:val="Bulleted level 2"/>
    <w:basedOn w:val="NoList"/>
    <w:rsid w:val="007538B8"/>
    <w:pPr>
      <w:numPr>
        <w:numId w:val="7"/>
      </w:numPr>
    </w:pPr>
  </w:style>
  <w:style w:type="character" w:customStyle="1" w:styleId="BulletListLevel20ptChar">
    <w:name w:val="Bullet List Level 2 + 0 pt Char"/>
    <w:basedOn w:val="BulletListChar"/>
    <w:link w:val="BulletListLevel20pt"/>
    <w:rsid w:val="007538B8"/>
    <w:rPr>
      <w:rFonts w:ascii="Calibri" w:eastAsia="Times New Roman" w:hAnsi="Calibri" w:cs="Times New Roman"/>
      <w:iCs/>
      <w:szCs w:val="20"/>
    </w:rPr>
  </w:style>
  <w:style w:type="paragraph" w:customStyle="1" w:styleId="BulletListLevel2">
    <w:name w:val="Bullet List Level 2"/>
    <w:basedOn w:val="BulletList"/>
    <w:link w:val="BulletListLevel2Char"/>
    <w:qFormat/>
    <w:rsid w:val="007538B8"/>
    <w:pPr>
      <w:numPr>
        <w:ilvl w:val="1"/>
      </w:numPr>
    </w:pPr>
    <w:rPr>
      <w:iCs w:val="0"/>
    </w:rPr>
  </w:style>
  <w:style w:type="paragraph" w:customStyle="1" w:styleId="BulletListLevel212pt">
    <w:name w:val="Bullet List Level 2 + 12 pt"/>
    <w:basedOn w:val="BulletListLevel20pt"/>
    <w:link w:val="BulletListLevel212ptChar"/>
    <w:qFormat/>
    <w:rsid w:val="007538B8"/>
    <w:pPr>
      <w:spacing w:after="240"/>
    </w:pPr>
  </w:style>
  <w:style w:type="character" w:customStyle="1" w:styleId="BulletListLevel2Char">
    <w:name w:val="Bullet List Level 2 Char"/>
    <w:basedOn w:val="BulletListChar"/>
    <w:link w:val="BulletListLevel2"/>
    <w:rsid w:val="007538B8"/>
    <w:rPr>
      <w:rFonts w:ascii="Calibri" w:eastAsia="Times New Roman" w:hAnsi="Calibri" w:cs="Times New Roman"/>
      <w:iCs w:val="0"/>
      <w:szCs w:val="20"/>
    </w:rPr>
  </w:style>
  <w:style w:type="paragraph" w:customStyle="1" w:styleId="StyleNumberedListAfter0pt">
    <w:name w:val="Style Numbered List + After:  0 pt"/>
    <w:basedOn w:val="NumberedList"/>
    <w:rsid w:val="007538B8"/>
    <w:pPr>
      <w:spacing w:after="0"/>
    </w:pPr>
  </w:style>
  <w:style w:type="character" w:customStyle="1" w:styleId="BulletListLevel212ptChar">
    <w:name w:val="Bullet List Level 2 + 12 pt Char"/>
    <w:basedOn w:val="BulletListLevel20ptChar"/>
    <w:link w:val="BulletListLevel212pt"/>
    <w:rsid w:val="007538B8"/>
    <w:rPr>
      <w:rFonts w:ascii="Calibri" w:eastAsia="Times New Roman" w:hAnsi="Calibri" w:cs="Times New Roman"/>
      <w:iCs/>
      <w:szCs w:val="20"/>
    </w:rPr>
  </w:style>
  <w:style w:type="paragraph" w:customStyle="1" w:styleId="Indent5Hanging2">
    <w:name w:val="Indent .5 = Hanging .2"/>
    <w:basedOn w:val="Indent5"/>
    <w:link w:val="Indent5Hanging2Char"/>
    <w:qFormat/>
    <w:rsid w:val="007538B8"/>
    <w:pPr>
      <w:ind w:left="1008" w:hanging="288"/>
    </w:pPr>
  </w:style>
  <w:style w:type="paragraph" w:customStyle="1" w:styleId="Indent5Hanging20Pt">
    <w:name w:val="Indent .5 Hanging .2&quot; 0 Pt"/>
    <w:basedOn w:val="Indent5Hanging0212pt"/>
    <w:link w:val="Indent5Hanging20PtChar"/>
    <w:qFormat/>
    <w:rsid w:val="007538B8"/>
    <w:pPr>
      <w:spacing w:after="0"/>
    </w:pPr>
  </w:style>
  <w:style w:type="character" w:customStyle="1" w:styleId="Indent5Hanging2Char">
    <w:name w:val="Indent .5 = Hanging .2 Char"/>
    <w:basedOn w:val="Indent5Char"/>
    <w:link w:val="Indent5Hanging2"/>
    <w:rsid w:val="007538B8"/>
    <w:rPr>
      <w:rFonts w:ascii="Calibri" w:eastAsia="Times New Roman" w:hAnsi="Calibri" w:cs="Times New Roman"/>
      <w:szCs w:val="20"/>
    </w:rPr>
  </w:style>
  <w:style w:type="paragraph" w:customStyle="1" w:styleId="Normal0pt">
    <w:name w:val="Normal 0pt"/>
    <w:basedOn w:val="Normal"/>
    <w:link w:val="Normal0ptChar"/>
    <w:qFormat/>
    <w:rsid w:val="007538B8"/>
    <w:pPr>
      <w:tabs>
        <w:tab w:val="right" w:pos="3600"/>
        <w:tab w:val="left" w:pos="3960"/>
      </w:tabs>
      <w:spacing w:after="0"/>
    </w:pPr>
  </w:style>
  <w:style w:type="character" w:customStyle="1" w:styleId="Indent5Hanging0212ptChar">
    <w:name w:val="Indent .5 Hanging:  0.2&quot; 12 pt Char"/>
    <w:basedOn w:val="Indent5Char"/>
    <w:link w:val="Indent5Hanging0212pt"/>
    <w:rsid w:val="007538B8"/>
    <w:rPr>
      <w:rFonts w:ascii="Calibri" w:eastAsia="Times New Roman" w:hAnsi="Calibri" w:cs="Times New Roman"/>
      <w:szCs w:val="20"/>
    </w:rPr>
  </w:style>
  <w:style w:type="character" w:customStyle="1" w:styleId="Indent5Hanging20PtChar">
    <w:name w:val="Indent .5 Hanging .2&quot; 0 Pt Char"/>
    <w:basedOn w:val="Indent5Hanging0212ptChar"/>
    <w:link w:val="Indent5Hanging20Pt"/>
    <w:rsid w:val="007538B8"/>
    <w:rPr>
      <w:rFonts w:ascii="Calibri" w:eastAsia="Times New Roman" w:hAnsi="Calibri" w:cs="Times New Roman"/>
      <w:szCs w:val="20"/>
    </w:rPr>
  </w:style>
  <w:style w:type="character" w:customStyle="1" w:styleId="Normal0ptChar">
    <w:name w:val="Normal 0pt Char"/>
    <w:basedOn w:val="DefaultParagraphFont"/>
    <w:link w:val="Normal0pt"/>
    <w:rsid w:val="007538B8"/>
    <w:rPr>
      <w:rFonts w:ascii="Calibri" w:eastAsia="Times New Roman" w:hAnsi="Calibri" w:cs="Times New Roman"/>
      <w:szCs w:val="20"/>
    </w:rPr>
  </w:style>
  <w:style w:type="paragraph" w:customStyle="1" w:styleId="Codes">
    <w:name w:val="Codes"/>
    <w:basedOn w:val="Normal"/>
    <w:qFormat/>
    <w:rsid w:val="007538B8"/>
    <w:pPr>
      <w:spacing w:after="0"/>
      <w:ind w:left="2880" w:hanging="720"/>
    </w:pPr>
    <w:rPr>
      <w:rFonts w:eastAsiaTheme="minorHAnsi" w:cstheme="minorBidi"/>
      <w:szCs w:val="22"/>
    </w:rPr>
  </w:style>
  <w:style w:type="paragraph" w:customStyle="1" w:styleId="DataElementIndent">
    <w:name w:val="Data Element Indent"/>
    <w:basedOn w:val="Normal"/>
    <w:next w:val="Normal"/>
    <w:qFormat/>
    <w:rsid w:val="007538B8"/>
    <w:pPr>
      <w:ind w:left="1440"/>
    </w:pPr>
    <w:rPr>
      <w:rFonts w:eastAsiaTheme="minorHAnsi" w:cstheme="minorBidi"/>
      <w:szCs w:val="22"/>
    </w:rPr>
  </w:style>
  <w:style w:type="paragraph" w:customStyle="1" w:styleId="Contents5">
    <w:name w:val="Contents 5"/>
    <w:basedOn w:val="Contents3"/>
    <w:rsid w:val="007538B8"/>
    <w:pPr>
      <w:tabs>
        <w:tab w:val="clear" w:pos="9360"/>
      </w:tabs>
      <w:spacing w:before="60" w:after="120"/>
      <w:ind w:left="1296" w:right="907"/>
    </w:pPr>
    <w:rPr>
      <w:rFonts w:ascii="Arial" w:hAnsi="Arial"/>
      <w:b/>
    </w:rPr>
  </w:style>
  <w:style w:type="paragraph" w:customStyle="1" w:styleId="Bullet1">
    <w:name w:val="Bullet 1"/>
    <w:basedOn w:val="Normal"/>
    <w:rsid w:val="007538B8"/>
    <w:pPr>
      <w:spacing w:after="0"/>
      <w:ind w:left="576" w:hanging="216"/>
    </w:pPr>
    <w:rPr>
      <w:rFonts w:ascii="Arial" w:hAnsi="Arial"/>
    </w:rPr>
  </w:style>
  <w:style w:type="paragraph" w:customStyle="1" w:styleId="Bullet2">
    <w:name w:val="Bullet 2"/>
    <w:basedOn w:val="Bullet1"/>
    <w:rsid w:val="007538B8"/>
    <w:pPr>
      <w:spacing w:after="240"/>
    </w:pPr>
  </w:style>
  <w:style w:type="paragraph" w:customStyle="1" w:styleId="Numbered1">
    <w:name w:val="Numbered 1"/>
    <w:basedOn w:val="Normal1"/>
    <w:rsid w:val="007538B8"/>
    <w:pPr>
      <w:ind w:left="432" w:hanging="432"/>
    </w:pPr>
    <w:rPr>
      <w:rFonts w:ascii="Arial" w:hAnsi="Arial"/>
    </w:rPr>
  </w:style>
  <w:style w:type="paragraph" w:styleId="FootnoteText">
    <w:name w:val="footnote text"/>
    <w:basedOn w:val="Normal"/>
    <w:link w:val="FootnoteTextChar"/>
    <w:rsid w:val="007538B8"/>
    <w:pPr>
      <w:spacing w:after="0"/>
    </w:pPr>
    <w:rPr>
      <w:rFonts w:ascii="Arial" w:hAnsi="Arial"/>
      <w:sz w:val="20"/>
    </w:rPr>
  </w:style>
  <w:style w:type="character" w:customStyle="1" w:styleId="FootnoteTextChar">
    <w:name w:val="Footnote Text Char"/>
    <w:basedOn w:val="DefaultParagraphFont"/>
    <w:link w:val="FootnoteText"/>
    <w:rsid w:val="007538B8"/>
    <w:rPr>
      <w:rFonts w:ascii="Arial" w:eastAsia="Times New Roman" w:hAnsi="Arial" w:cs="Times New Roman"/>
      <w:sz w:val="20"/>
      <w:szCs w:val="20"/>
    </w:rPr>
  </w:style>
  <w:style w:type="character" w:styleId="FootnoteReference">
    <w:name w:val="footnote reference"/>
    <w:rsid w:val="007538B8"/>
    <w:rPr>
      <w:vertAlign w:val="superscript"/>
    </w:rPr>
  </w:style>
  <w:style w:type="paragraph" w:customStyle="1" w:styleId="StaffHeading5">
    <w:name w:val="Staff Heading 5"/>
    <w:basedOn w:val="StaffHeading3"/>
    <w:rsid w:val="007538B8"/>
    <w:pPr>
      <w:ind w:left="270"/>
    </w:pPr>
    <w:rPr>
      <w:rFonts w:ascii="Arial" w:hAnsi="Arial"/>
      <w:b w:val="0"/>
      <w:i/>
    </w:rPr>
  </w:style>
  <w:style w:type="character" w:customStyle="1" w:styleId="EmailStyle40">
    <w:name w:val="EmailStyle40"/>
    <w:semiHidden/>
    <w:rsid w:val="007538B8"/>
    <w:rPr>
      <w:rFonts w:ascii="Times New Roman" w:hAnsi="Times New Roman" w:cs="Arial" w:hint="default"/>
      <w:color w:val="auto"/>
      <w:sz w:val="24"/>
      <w:szCs w:val="24"/>
    </w:rPr>
  </w:style>
  <w:style w:type="character" w:customStyle="1" w:styleId="EmailStyle42">
    <w:name w:val="EmailStyle42"/>
    <w:semiHidden/>
    <w:rsid w:val="007538B8"/>
    <w:rPr>
      <w:rFonts w:ascii="Times New Roman" w:hAnsi="Times New Roman" w:cs="Arial" w:hint="default"/>
      <w:color w:val="auto"/>
      <w:sz w:val="24"/>
      <w:szCs w:val="24"/>
    </w:rPr>
  </w:style>
  <w:style w:type="paragraph" w:customStyle="1" w:styleId="StyleIndent1">
    <w:name w:val="Style Indent 1"/>
    <w:basedOn w:val="Indent5"/>
    <w:rsid w:val="007538B8"/>
    <w:pPr>
      <w:spacing w:after="0"/>
      <w:ind w:left="1440" w:firstLine="720"/>
    </w:pPr>
  </w:style>
  <w:style w:type="paragraph" w:customStyle="1" w:styleId="Indent10After">
    <w:name w:val="Indent 1 + 0 After"/>
    <w:basedOn w:val="Normal"/>
    <w:link w:val="Indent10AfterChar"/>
    <w:qFormat/>
    <w:rsid w:val="007538B8"/>
    <w:pPr>
      <w:spacing w:after="0"/>
      <w:ind w:left="1440"/>
    </w:pPr>
  </w:style>
  <w:style w:type="paragraph" w:customStyle="1" w:styleId="Indent10">
    <w:name w:val="Indent 1"/>
    <w:basedOn w:val="Indent10After"/>
    <w:link w:val="Indent1Char"/>
    <w:qFormat/>
    <w:rsid w:val="007538B8"/>
    <w:pPr>
      <w:spacing w:after="240"/>
    </w:pPr>
  </w:style>
  <w:style w:type="character" w:customStyle="1" w:styleId="Indent10AfterChar">
    <w:name w:val="Indent 1 + 0 After Char"/>
    <w:basedOn w:val="DefaultParagraphFont"/>
    <w:link w:val="Indent10After"/>
    <w:rsid w:val="007538B8"/>
    <w:rPr>
      <w:rFonts w:ascii="Calibri" w:eastAsia="Times New Roman" w:hAnsi="Calibri" w:cs="Times New Roman"/>
      <w:szCs w:val="20"/>
    </w:rPr>
  </w:style>
  <w:style w:type="paragraph" w:customStyle="1" w:styleId="Indent112After">
    <w:name w:val="Indent 1 +12 After"/>
    <w:basedOn w:val="Indent10After"/>
    <w:rsid w:val="007538B8"/>
    <w:pPr>
      <w:spacing w:after="240"/>
    </w:pPr>
  </w:style>
  <w:style w:type="character" w:customStyle="1" w:styleId="Indent1Char">
    <w:name w:val="Indent 1 Char"/>
    <w:basedOn w:val="Indent10AfterChar"/>
    <w:link w:val="Indent10"/>
    <w:rsid w:val="007538B8"/>
    <w:rPr>
      <w:rFonts w:ascii="Calibri" w:eastAsia="Times New Roman" w:hAnsi="Calibri" w:cs="Times New Roman"/>
      <w:szCs w:val="20"/>
    </w:rPr>
  </w:style>
  <w:style w:type="paragraph" w:customStyle="1" w:styleId="Indent150After">
    <w:name w:val="Indent 1.5 0 After"/>
    <w:basedOn w:val="Indent10After"/>
    <w:link w:val="Indent150AfterChar"/>
    <w:qFormat/>
    <w:rsid w:val="007538B8"/>
    <w:pPr>
      <w:ind w:left="2160"/>
    </w:pPr>
  </w:style>
  <w:style w:type="character" w:customStyle="1" w:styleId="Indent150AfterChar">
    <w:name w:val="Indent 1.5 0 After Char"/>
    <w:basedOn w:val="Indent10AfterChar"/>
    <w:link w:val="Indent150After"/>
    <w:rsid w:val="007538B8"/>
    <w:rPr>
      <w:rFonts w:ascii="Calibri" w:eastAsia="Times New Roman" w:hAnsi="Calibri" w:cs="Times New Roman"/>
      <w:szCs w:val="20"/>
    </w:rPr>
  </w:style>
  <w:style w:type="paragraph" w:customStyle="1" w:styleId="Indent1512After">
    <w:name w:val="Indent 1.5 12 After"/>
    <w:basedOn w:val="Indent150After"/>
    <w:rsid w:val="007538B8"/>
    <w:pPr>
      <w:spacing w:after="240"/>
    </w:pPr>
  </w:style>
  <w:style w:type="paragraph" w:customStyle="1" w:styleId="Hanging1">
    <w:name w:val="Hanging:  1&quot;"/>
    <w:basedOn w:val="Normal"/>
    <w:rsid w:val="007538B8"/>
    <w:pPr>
      <w:ind w:left="1440" w:hanging="1440"/>
    </w:pPr>
  </w:style>
  <w:style w:type="paragraph" w:customStyle="1" w:styleId="Hanging031">
    <w:name w:val="Hanging:  0.31&quot;"/>
    <w:basedOn w:val="Normal"/>
    <w:rsid w:val="007538B8"/>
    <w:pPr>
      <w:ind w:left="450" w:hanging="450"/>
    </w:pPr>
  </w:style>
  <w:style w:type="character" w:customStyle="1" w:styleId="petersp">
    <w:name w:val="petersp"/>
    <w:semiHidden/>
    <w:rsid w:val="007538B8"/>
    <w:rPr>
      <w:rFonts w:ascii="Times New Roman" w:hAnsi="Times New Roman" w:cs="Arial" w:hint="default"/>
      <w:color w:val="auto"/>
      <w:sz w:val="24"/>
      <w:szCs w:val="24"/>
    </w:rPr>
  </w:style>
  <w:style w:type="paragraph" w:customStyle="1" w:styleId="Header1">
    <w:name w:val="Header 1"/>
    <w:basedOn w:val="Header"/>
    <w:rsid w:val="007538B8"/>
    <w:pPr>
      <w:tabs>
        <w:tab w:val="clear" w:pos="4680"/>
      </w:tabs>
    </w:pPr>
    <w:rPr>
      <w:rFonts w:ascii="Arial" w:hAnsi="Arial"/>
    </w:rPr>
  </w:style>
  <w:style w:type="paragraph" w:styleId="HTMLPreformatted">
    <w:name w:val="HTML Preformatted"/>
    <w:basedOn w:val="Normal"/>
    <w:link w:val="HTMLPreformattedChar"/>
    <w:rsid w:val="0075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7538B8"/>
    <w:rPr>
      <w:rFonts w:ascii="Courier New" w:eastAsia="Times New Roman" w:hAnsi="Courier New" w:cs="Courier New"/>
      <w:sz w:val="20"/>
      <w:szCs w:val="20"/>
    </w:rPr>
  </w:style>
  <w:style w:type="character" w:customStyle="1" w:styleId="s">
    <w:name w:val="s"/>
    <w:basedOn w:val="DefaultParagraphFont"/>
    <w:rsid w:val="007538B8"/>
  </w:style>
  <w:style w:type="paragraph" w:customStyle="1" w:styleId="Header2">
    <w:name w:val="Header 2"/>
    <w:basedOn w:val="Header"/>
    <w:rsid w:val="007538B8"/>
    <w:pPr>
      <w:tabs>
        <w:tab w:val="clear" w:pos="4680"/>
        <w:tab w:val="clear" w:pos="9360"/>
        <w:tab w:val="right" w:pos="14310"/>
      </w:tabs>
    </w:pPr>
    <w:rPr>
      <w:rFonts w:ascii="Arial" w:hAnsi="Arial"/>
    </w:rPr>
  </w:style>
  <w:style w:type="paragraph" w:customStyle="1" w:styleId="StyleHeading4NotBold">
    <w:name w:val="Style Heading 4 + Not Bold"/>
    <w:basedOn w:val="Heading4"/>
    <w:rsid w:val="007538B8"/>
  </w:style>
  <w:style w:type="paragraph" w:customStyle="1" w:styleId="Indent25">
    <w:name w:val="Indent .25&quot;"/>
    <w:basedOn w:val="Indent5"/>
    <w:rsid w:val="007538B8"/>
    <w:pPr>
      <w:ind w:left="360"/>
    </w:pPr>
  </w:style>
  <w:style w:type="paragraph" w:customStyle="1" w:styleId="BulletListAfter0pt">
    <w:name w:val="Bullet List + After:  0 pt"/>
    <w:basedOn w:val="BulletList"/>
    <w:rsid w:val="007538B8"/>
    <w:pPr>
      <w:spacing w:after="0"/>
    </w:pPr>
    <w:rPr>
      <w:iCs w:val="0"/>
    </w:rPr>
  </w:style>
  <w:style w:type="paragraph" w:customStyle="1" w:styleId="StyleBulletListAfter0pt">
    <w:name w:val="Style Bullet List + After:  0 pt"/>
    <w:basedOn w:val="BulletList"/>
    <w:rsid w:val="007538B8"/>
    <w:pPr>
      <w:spacing w:after="0"/>
    </w:pPr>
    <w:rPr>
      <w:iCs w:val="0"/>
    </w:rPr>
  </w:style>
  <w:style w:type="paragraph" w:customStyle="1" w:styleId="StyleBulletListAfter0pt1">
    <w:name w:val="Style Bullet List + After:  0 pt1"/>
    <w:basedOn w:val="BulletList"/>
    <w:rsid w:val="007538B8"/>
    <w:pPr>
      <w:spacing w:after="0"/>
    </w:pPr>
    <w:rPr>
      <w:iCs w:val="0"/>
    </w:rPr>
  </w:style>
  <w:style w:type="paragraph" w:customStyle="1" w:styleId="Default">
    <w:name w:val="Default"/>
    <w:rsid w:val="007538B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BulletListAfter0pt2">
    <w:name w:val="Style Bullet List + After:  0 pt2"/>
    <w:basedOn w:val="BulletList"/>
    <w:rsid w:val="007538B8"/>
    <w:pPr>
      <w:spacing w:after="0"/>
      <w:ind w:left="1080"/>
    </w:pPr>
    <w:rPr>
      <w:iCs w:val="0"/>
    </w:rPr>
  </w:style>
  <w:style w:type="paragraph" w:styleId="EndnoteText">
    <w:name w:val="endnote text"/>
    <w:basedOn w:val="Normal"/>
    <w:link w:val="EndnoteTextChar"/>
    <w:rsid w:val="007538B8"/>
    <w:pPr>
      <w:spacing w:after="0"/>
    </w:pPr>
    <w:rPr>
      <w:sz w:val="20"/>
    </w:rPr>
  </w:style>
  <w:style w:type="character" w:customStyle="1" w:styleId="EndnoteTextChar">
    <w:name w:val="Endnote Text Char"/>
    <w:basedOn w:val="DefaultParagraphFont"/>
    <w:link w:val="EndnoteText"/>
    <w:rsid w:val="007538B8"/>
    <w:rPr>
      <w:rFonts w:ascii="Calibri" w:eastAsia="Times New Roman" w:hAnsi="Calibri" w:cs="Times New Roman"/>
      <w:sz w:val="20"/>
      <w:szCs w:val="20"/>
    </w:rPr>
  </w:style>
  <w:style w:type="character" w:styleId="EndnoteReference">
    <w:name w:val="endnote reference"/>
    <w:basedOn w:val="DefaultParagraphFont"/>
    <w:rsid w:val="007538B8"/>
    <w:rPr>
      <w:vertAlign w:val="superscript"/>
    </w:rPr>
  </w:style>
  <w:style w:type="character" w:styleId="CommentReference">
    <w:name w:val="annotation reference"/>
    <w:basedOn w:val="DefaultParagraphFont"/>
    <w:semiHidden/>
    <w:unhideWhenUsed/>
    <w:rsid w:val="007538B8"/>
    <w:rPr>
      <w:sz w:val="16"/>
      <w:szCs w:val="16"/>
    </w:rPr>
  </w:style>
  <w:style w:type="paragraph" w:styleId="CommentText">
    <w:name w:val="annotation text"/>
    <w:basedOn w:val="Normal"/>
    <w:link w:val="CommentTextChar"/>
    <w:semiHidden/>
    <w:unhideWhenUsed/>
    <w:rsid w:val="007538B8"/>
    <w:rPr>
      <w:sz w:val="20"/>
    </w:rPr>
  </w:style>
  <w:style w:type="character" w:customStyle="1" w:styleId="CommentTextChar">
    <w:name w:val="Comment Text Char"/>
    <w:basedOn w:val="DefaultParagraphFont"/>
    <w:link w:val="CommentText"/>
    <w:semiHidden/>
    <w:rsid w:val="007538B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unhideWhenUsed/>
    <w:rsid w:val="007538B8"/>
    <w:rPr>
      <w:b/>
      <w:bCs/>
    </w:rPr>
  </w:style>
  <w:style w:type="character" w:customStyle="1" w:styleId="CommentSubjectChar">
    <w:name w:val="Comment Subject Char"/>
    <w:basedOn w:val="CommentTextChar"/>
    <w:link w:val="CommentSubject"/>
    <w:semiHidden/>
    <w:rsid w:val="007538B8"/>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7538B8"/>
    <w:rPr>
      <w:color w:val="808080"/>
      <w:shd w:val="clear" w:color="auto" w:fill="E6E6E6"/>
    </w:rPr>
  </w:style>
  <w:style w:type="character" w:styleId="Strong">
    <w:name w:val="Strong"/>
    <w:basedOn w:val="DefaultParagraphFont"/>
    <w:uiPriority w:val="22"/>
    <w:qFormat/>
    <w:rsid w:val="007538B8"/>
    <w:rPr>
      <w:b/>
      <w:bCs/>
    </w:rPr>
  </w:style>
  <w:style w:type="paragraph" w:customStyle="1" w:styleId="msonormal0">
    <w:name w:val="msonormal"/>
    <w:basedOn w:val="Normal"/>
    <w:rsid w:val="007538B8"/>
    <w:pPr>
      <w:spacing w:before="100" w:beforeAutospacing="1" w:after="100" w:afterAutospacing="1"/>
    </w:pPr>
    <w:rPr>
      <w:rFonts w:ascii="Times New Roman" w:hAnsi="Times New Roman"/>
      <w:sz w:val="24"/>
      <w:szCs w:val="24"/>
    </w:rPr>
  </w:style>
  <w:style w:type="paragraph" w:customStyle="1" w:styleId="xl65">
    <w:name w:val="xl65"/>
    <w:basedOn w:val="Normal"/>
    <w:rsid w:val="007538B8"/>
    <w:pPr>
      <w:spacing w:before="100" w:beforeAutospacing="1" w:after="100" w:afterAutospacing="1"/>
    </w:pPr>
    <w:rPr>
      <w:rFonts w:ascii="Times New Roman" w:hAnsi="Times New Roman"/>
      <w:b/>
      <w:bCs/>
      <w:sz w:val="24"/>
      <w:szCs w:val="24"/>
    </w:rPr>
  </w:style>
  <w:style w:type="paragraph" w:customStyle="1" w:styleId="xl66">
    <w:name w:val="xl66"/>
    <w:basedOn w:val="Normal"/>
    <w:rsid w:val="007538B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rudman@wtcsystem.edu" TargetMode="External"/><Relationship Id="rId13" Type="http://schemas.openxmlformats.org/officeDocument/2006/relationships/image" Target="media/image4.png"/><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mywtcs.wtcsystem.edu/initiatives-policies/state-law-and-policy/administrative-guidance" TargetMode="External"/><Relationship Id="rId12" Type="http://schemas.openxmlformats.org/officeDocument/2006/relationships/image" Target="media/image3.png"/><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3791</Words>
  <Characters>21613</Characters>
  <Application>Microsoft Office Word</Application>
  <DocSecurity>0</DocSecurity>
  <Lines>180</Lines>
  <Paragraphs>50</Paragraphs>
  <ScaleCrop>false</ScaleCrop>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Rudman, Michelle</dc:creator>
  <cp:keywords/>
  <dc:description/>
  <cp:lastModifiedBy>Rudman, Michelle</cp:lastModifiedBy>
  <cp:revision>3</cp:revision>
  <dcterms:created xsi:type="dcterms:W3CDTF">2021-08-06T18:20:00Z</dcterms:created>
  <dcterms:modified xsi:type="dcterms:W3CDTF">2021-08-06T18:22:00Z</dcterms:modified>
</cp:coreProperties>
</file>