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6B0" w14:textId="77777777" w:rsidR="00D47DE9" w:rsidRPr="003260E6" w:rsidRDefault="00D47DE9" w:rsidP="003260E6">
      <w:pPr>
        <w:jc w:val="center"/>
        <w:rPr>
          <w:b/>
          <w:sz w:val="24"/>
          <w:u w:val="single"/>
        </w:rPr>
      </w:pPr>
      <w:bookmarkStart w:id="0" w:name="_Toc240706159"/>
      <w:bookmarkStart w:id="1" w:name="_Toc240965792"/>
      <w:bookmarkStart w:id="2" w:name="_Toc241042006"/>
      <w:bookmarkStart w:id="3" w:name="_Toc241475089"/>
      <w:bookmarkStart w:id="4" w:name="Tableofcontents"/>
      <w:r w:rsidRPr="003260E6">
        <w:rPr>
          <w:b/>
          <w:sz w:val="24"/>
          <w:u w:val="single"/>
        </w:rPr>
        <w:t xml:space="preserve">Table </w:t>
      </w:r>
      <w:r w:rsidR="00B03D4F" w:rsidRPr="003260E6">
        <w:rPr>
          <w:b/>
          <w:sz w:val="24"/>
          <w:u w:val="single"/>
        </w:rPr>
        <w:t>H</w:t>
      </w:r>
    </w:p>
    <w:p w14:paraId="62EC0604" w14:textId="77777777" w:rsidR="00D47DE9" w:rsidRDefault="00D47DE9" w:rsidP="00847956">
      <w:pPr>
        <w:pStyle w:val="Heading1"/>
      </w:pPr>
    </w:p>
    <w:bookmarkEnd w:id="0"/>
    <w:bookmarkEnd w:id="1"/>
    <w:bookmarkEnd w:id="2"/>
    <w:bookmarkEnd w:id="3"/>
    <w:p w14:paraId="13AFBD9E" w14:textId="77777777" w:rsidR="00E0179F" w:rsidRPr="003260E6" w:rsidRDefault="003260E6" w:rsidP="003260E6">
      <w:pPr>
        <w:jc w:val="center"/>
        <w:rPr>
          <w:b/>
          <w:sz w:val="24"/>
          <w:u w:val="single"/>
        </w:rPr>
      </w:pPr>
      <w:r w:rsidRPr="003260E6">
        <w:rPr>
          <w:b/>
          <w:sz w:val="24"/>
          <w:u w:val="single"/>
        </w:rPr>
        <w:t>GRANT PROGRAMS ELIGIBLE FOR COURSE FEE EXEMPTION</w:t>
      </w:r>
    </w:p>
    <w:bookmarkEnd w:id="4"/>
    <w:p w14:paraId="580A1B08" w14:textId="77777777" w:rsidR="00E0179F" w:rsidRDefault="00E0179F" w:rsidP="00E0179F"/>
    <w:p w14:paraId="16BBEA6F" w14:textId="77777777" w:rsidR="006737B0" w:rsidRPr="00BA5F4C" w:rsidRDefault="0074188B" w:rsidP="00DA10D6">
      <w:r>
        <w:t xml:space="preserve">Courses funded </w:t>
      </w:r>
      <w:r w:rsidRPr="00C05529">
        <w:t xml:space="preserve">by </w:t>
      </w:r>
      <w:r>
        <w:t xml:space="preserve">grants are not exempt from Program and Material fees </w:t>
      </w:r>
      <w:r w:rsidR="00D52381">
        <w:t xml:space="preserve">or Out of State Tuition </w:t>
      </w:r>
      <w:r w:rsidRPr="00BA5F4C">
        <w:t>unless specifically exempted by the System Office</w:t>
      </w:r>
      <w:r w:rsidR="006737B0" w:rsidRPr="00BA5F4C">
        <w:t xml:space="preserve"> or the grant is exempted from course fees by the </w:t>
      </w:r>
      <w:r w:rsidR="006737B0" w:rsidRPr="007835F9">
        <w:t>federal</w:t>
      </w:r>
      <w:r w:rsidR="007835F9" w:rsidRPr="00B31E18">
        <w:t>,</w:t>
      </w:r>
      <w:r w:rsidR="006737B0" w:rsidRPr="00B31E18">
        <w:t xml:space="preserve"> </w:t>
      </w:r>
      <w:r w:rsidR="007835F9" w:rsidRPr="00B31E18">
        <w:t>state, or private</w:t>
      </w:r>
      <w:r w:rsidR="007835F9">
        <w:t xml:space="preserve"> </w:t>
      </w:r>
      <w:r w:rsidR="006737B0" w:rsidRPr="00BA5F4C">
        <w:t>granting agency</w:t>
      </w:r>
      <w:r w:rsidRPr="00BA5F4C">
        <w:t xml:space="preserve">.  </w:t>
      </w:r>
      <w:proofErr w:type="gramStart"/>
      <w:r w:rsidR="001F0C50" w:rsidRPr="00BA5F4C">
        <w:t>For the purpose of</w:t>
      </w:r>
      <w:proofErr w:type="gramEnd"/>
      <w:r w:rsidR="001F0C50" w:rsidRPr="00BA5F4C">
        <w:t xml:space="preserve"> this section, </w:t>
      </w:r>
      <w:r w:rsidR="006737B0" w:rsidRPr="00BA5F4C">
        <w:t>‘funded</w:t>
      </w:r>
      <w:r w:rsidR="00A05FF1" w:rsidRPr="00BA5F4C">
        <w:t>”</w:t>
      </w:r>
      <w:r w:rsidR="006737B0" w:rsidRPr="00BA5F4C">
        <w:t xml:space="preserve"> courses are those where </w:t>
      </w:r>
      <w:r w:rsidR="001F0C50" w:rsidRPr="00BA5F4C">
        <w:t xml:space="preserve">the grant reimburses course costs (such as instructor salary and fringes). </w:t>
      </w:r>
    </w:p>
    <w:p w14:paraId="421D66B6" w14:textId="77777777" w:rsidR="006737B0" w:rsidRPr="00BA5F4C" w:rsidRDefault="006737B0" w:rsidP="00DA10D6"/>
    <w:p w14:paraId="7CFA2B68" w14:textId="77777777" w:rsidR="007378D6" w:rsidRDefault="00DC2E64" w:rsidP="00DC2E64">
      <w:pPr>
        <w:tabs>
          <w:tab w:val="left" w:pos="2790"/>
        </w:tabs>
      </w:pPr>
      <w:r w:rsidRPr="00BA5F4C">
        <w:t xml:space="preserve">For courses not specifically exempted </w:t>
      </w:r>
      <w:r w:rsidR="00AF43A6" w:rsidRPr="00BA5F4C">
        <w:t xml:space="preserve">from fees </w:t>
      </w:r>
      <w:r w:rsidRPr="00BA5F4C">
        <w:t xml:space="preserve">by </w:t>
      </w:r>
      <w:r w:rsidR="009E2EEF" w:rsidRPr="007835F9">
        <w:t>a</w:t>
      </w:r>
      <w:r w:rsidR="00F1261E" w:rsidRPr="007835F9">
        <w:t xml:space="preserve"> </w:t>
      </w:r>
      <w:r w:rsidRPr="00B31E18">
        <w:t>federal</w:t>
      </w:r>
      <w:r w:rsidR="007835F9" w:rsidRPr="00B31E18">
        <w:t>, state or private</w:t>
      </w:r>
      <w:r w:rsidRPr="00BA5F4C">
        <w:t xml:space="preserve"> grant</w:t>
      </w:r>
      <w:r w:rsidR="00827BA6">
        <w:t>ing agency</w:t>
      </w:r>
      <w:r w:rsidRPr="00BA5F4C">
        <w:t xml:space="preserve">, </w:t>
      </w:r>
      <w:r w:rsidR="002C161B" w:rsidRPr="00BA5F4C">
        <w:t>WTCS</w:t>
      </w:r>
      <w:r w:rsidR="007378D6" w:rsidRPr="00A05FF1">
        <w:t xml:space="preserve"> rules </w:t>
      </w:r>
      <w:r w:rsidR="009710CE" w:rsidRPr="00A05FF1">
        <w:t>allow</w:t>
      </w:r>
      <w:r w:rsidR="007378D6" w:rsidRPr="00A05FF1">
        <w:t xml:space="preserve"> districts to apply for an exemption to charging Program</w:t>
      </w:r>
      <w:r w:rsidR="001F0C50" w:rsidRPr="00A05FF1">
        <w:t xml:space="preserve"> Fees, </w:t>
      </w:r>
      <w:r w:rsidR="007378D6" w:rsidRPr="00A05FF1">
        <w:t>Material Fees</w:t>
      </w:r>
      <w:r w:rsidR="001F0C50" w:rsidRPr="00A05FF1">
        <w:t>,</w:t>
      </w:r>
      <w:r w:rsidR="001E2E99" w:rsidRPr="00A05FF1">
        <w:t xml:space="preserve"> and Out of State Tuition</w:t>
      </w:r>
      <w:r w:rsidR="007378D6" w:rsidRPr="00A05FF1">
        <w:t xml:space="preserve"> for grant funded courses provided</w:t>
      </w:r>
      <w:r w:rsidR="00DB0A3B" w:rsidRPr="00A05FF1">
        <w:t xml:space="preserve"> 1)</w:t>
      </w:r>
      <w:r w:rsidR="007378D6" w:rsidRPr="00A05FF1">
        <w:t xml:space="preserve"> </w:t>
      </w:r>
      <w:r w:rsidR="0074188B" w:rsidRPr="00AD36DB">
        <w:rPr>
          <w:b/>
        </w:rPr>
        <w:t>all of the colleges</w:t>
      </w:r>
      <w:r w:rsidR="0074188B" w:rsidRPr="00A05FF1">
        <w:t xml:space="preserve"> affected by the grant are exempting Program</w:t>
      </w:r>
      <w:r w:rsidR="001E2E99" w:rsidRPr="00A05FF1">
        <w:t xml:space="preserve"> </w:t>
      </w:r>
      <w:r w:rsidR="001F0C50" w:rsidRPr="00A05FF1">
        <w:t xml:space="preserve">Fees, </w:t>
      </w:r>
      <w:r w:rsidR="0074188B" w:rsidRPr="00A05FF1">
        <w:t xml:space="preserve">Material </w:t>
      </w:r>
      <w:r w:rsidR="001E2E99" w:rsidRPr="00A05FF1">
        <w:t>Fees</w:t>
      </w:r>
      <w:r w:rsidR="001F0C50" w:rsidRPr="00A05FF1">
        <w:t>,</w:t>
      </w:r>
      <w:r w:rsidR="001E2E99" w:rsidRPr="00A05FF1">
        <w:t xml:space="preserve"> and Out of State Tuition</w:t>
      </w:r>
      <w:r w:rsidR="00DB0A3B" w:rsidRPr="00A05FF1">
        <w:t xml:space="preserve">, </w:t>
      </w:r>
      <w:r w:rsidR="009E2EEF">
        <w:t>2</w:t>
      </w:r>
      <w:r w:rsidR="00DB0A3B" w:rsidRPr="00A05FF1">
        <w:t xml:space="preserve">) the grant </w:t>
      </w:r>
      <w:r w:rsidR="002C161B" w:rsidRPr="00A05FF1">
        <w:t>funding</w:t>
      </w:r>
      <w:r w:rsidR="002C161B">
        <w:t xml:space="preserve"> is equal to or exceed</w:t>
      </w:r>
      <w:r w:rsidR="009710CE">
        <w:t>s</w:t>
      </w:r>
      <w:r w:rsidR="002C161B">
        <w:t xml:space="preserve"> the amount that would have been collected if the course were </w:t>
      </w:r>
      <w:r w:rsidR="002B7BD0">
        <w:t>not</w:t>
      </w:r>
      <w:r w:rsidR="002C161B">
        <w:t xml:space="preserve"> exempt</w:t>
      </w:r>
      <w:r w:rsidR="009E2EEF">
        <w:t>, and</w:t>
      </w:r>
      <w:r w:rsidR="009E2EEF" w:rsidRPr="009E2EEF">
        <w:t xml:space="preserve"> </w:t>
      </w:r>
      <w:r w:rsidR="009E2EEF">
        <w:t xml:space="preserve">3) </w:t>
      </w:r>
      <w:r w:rsidR="009E2EEF" w:rsidRPr="00A05FF1">
        <w:t>the goals of the grant are best served by an exemption</w:t>
      </w:r>
      <w:r w:rsidR="002C161B">
        <w:t>.  T</w:t>
      </w:r>
      <w:r w:rsidR="0074188B">
        <w:t xml:space="preserve">able H </w:t>
      </w:r>
      <w:r w:rsidR="002C161B">
        <w:t>provides a list of grant</w:t>
      </w:r>
      <w:r w:rsidR="0074188B">
        <w:t xml:space="preserve">s </w:t>
      </w:r>
      <w:r w:rsidR="002C161B">
        <w:t xml:space="preserve">determined to be eligible for this exemption along with a listing of those specifically determined </w:t>
      </w:r>
      <w:r w:rsidR="00E87BAD">
        <w:t>not to</w:t>
      </w:r>
      <w:r w:rsidR="002C161B">
        <w:t xml:space="preserve"> be eligible.</w:t>
      </w:r>
    </w:p>
    <w:p w14:paraId="24602613" w14:textId="77777777" w:rsidR="0074188B" w:rsidRDefault="0074188B" w:rsidP="0074188B"/>
    <w:p w14:paraId="17A172F5" w14:textId="77777777" w:rsidR="000A7FC3" w:rsidRDefault="009E2EEF" w:rsidP="00F13595">
      <w:pPr>
        <w:rPr>
          <w:b/>
        </w:rPr>
      </w:pPr>
      <w:r w:rsidRPr="009E2EEF">
        <w:rPr>
          <w:b/>
        </w:rPr>
        <w:t>Please note, e</w:t>
      </w:r>
      <w:r w:rsidR="00F13595" w:rsidRPr="009E2EEF">
        <w:rPr>
          <w:b/>
        </w:rPr>
        <w:t xml:space="preserve">xemptions are not restricted to the college requesting the exemption.  All colleges </w:t>
      </w:r>
      <w:r w:rsidR="00E97AC4">
        <w:rPr>
          <w:b/>
        </w:rPr>
        <w:t xml:space="preserve">participating in the grant and </w:t>
      </w:r>
      <w:r w:rsidR="00F13595" w:rsidRPr="009E2EEF">
        <w:rPr>
          <w:b/>
        </w:rPr>
        <w:t xml:space="preserve">awarded funding will be </w:t>
      </w:r>
      <w:r w:rsidR="00F13595" w:rsidRPr="001A2F4F">
        <w:rPr>
          <w:b/>
          <w:u w:val="single"/>
        </w:rPr>
        <w:t>required</w:t>
      </w:r>
      <w:r w:rsidR="00F13595" w:rsidRPr="009E2EEF">
        <w:rPr>
          <w:b/>
        </w:rPr>
        <w:t xml:space="preserve"> to exempt course fees if a grant has been approved for the exemption</w:t>
      </w:r>
      <w:r w:rsidR="00F13595" w:rsidRPr="006020D2">
        <w:rPr>
          <w:b/>
        </w:rPr>
        <w:t>.</w:t>
      </w:r>
      <w:r w:rsidR="00E97AC4" w:rsidRPr="006020D2">
        <w:rPr>
          <w:b/>
        </w:rPr>
        <w:t xml:space="preserve">  </w:t>
      </w:r>
    </w:p>
    <w:p w14:paraId="27C3E27E" w14:textId="77777777" w:rsidR="000A7FC3" w:rsidRDefault="000A7FC3" w:rsidP="00F13595">
      <w:pPr>
        <w:rPr>
          <w:b/>
        </w:rPr>
      </w:pPr>
    </w:p>
    <w:p w14:paraId="20D4CC2C" w14:textId="77777777" w:rsidR="007378D6" w:rsidRDefault="00E97AC4" w:rsidP="00DA10D6">
      <w:r w:rsidRPr="006020D2">
        <w:rPr>
          <w:b/>
        </w:rPr>
        <w:t>It is the responsibility of the college request</w:t>
      </w:r>
      <w:r w:rsidR="006020D2" w:rsidRPr="006020D2">
        <w:rPr>
          <w:b/>
        </w:rPr>
        <w:t>ing</w:t>
      </w:r>
      <w:r w:rsidRPr="006020D2">
        <w:rPr>
          <w:b/>
        </w:rPr>
        <w:t xml:space="preserve"> the waiver to</w:t>
      </w:r>
      <w:r w:rsidR="001212DF">
        <w:rPr>
          <w:b/>
        </w:rPr>
        <w:t xml:space="preserve"> verify with each district’s Grant Coordinator </w:t>
      </w:r>
      <w:proofErr w:type="gramStart"/>
      <w:r w:rsidR="00965AC8">
        <w:rPr>
          <w:b/>
        </w:rPr>
        <w:t>whether or not</w:t>
      </w:r>
      <w:proofErr w:type="gramEnd"/>
      <w:r w:rsidR="001212DF">
        <w:rPr>
          <w:b/>
        </w:rPr>
        <w:t xml:space="preserve"> they are a </w:t>
      </w:r>
      <w:r w:rsidR="007B5027">
        <w:rPr>
          <w:b/>
        </w:rPr>
        <w:t xml:space="preserve">current </w:t>
      </w:r>
      <w:r w:rsidR="001212DF">
        <w:rPr>
          <w:b/>
        </w:rPr>
        <w:t>participant in the grant program</w:t>
      </w:r>
      <w:r w:rsidR="00642DED">
        <w:rPr>
          <w:b/>
        </w:rPr>
        <w:t xml:space="preserve"> and</w:t>
      </w:r>
      <w:r w:rsidR="00012EFF">
        <w:rPr>
          <w:b/>
        </w:rPr>
        <w:t>/or</w:t>
      </w:r>
      <w:r w:rsidR="00642DED">
        <w:rPr>
          <w:b/>
        </w:rPr>
        <w:t xml:space="preserve"> program name (if applicable)</w:t>
      </w:r>
      <w:r w:rsidR="00965AC8">
        <w:rPr>
          <w:b/>
        </w:rPr>
        <w:t>.  If so, it is also the requesting district’s responsibility to</w:t>
      </w:r>
      <w:r w:rsidRPr="006020D2">
        <w:rPr>
          <w:b/>
        </w:rPr>
        <w:t xml:space="preserve"> communicate the</w:t>
      </w:r>
      <w:r w:rsidR="006020D2">
        <w:rPr>
          <w:b/>
        </w:rPr>
        <w:t>ir</w:t>
      </w:r>
      <w:r w:rsidRPr="006020D2">
        <w:rPr>
          <w:b/>
        </w:rPr>
        <w:t xml:space="preserve"> intent </w:t>
      </w:r>
      <w:r w:rsidR="006020D2">
        <w:rPr>
          <w:b/>
        </w:rPr>
        <w:t xml:space="preserve">to request the waiver </w:t>
      </w:r>
      <w:r w:rsidR="00950D03">
        <w:rPr>
          <w:b/>
        </w:rPr>
        <w:t xml:space="preserve">and its effect on course </w:t>
      </w:r>
      <w:r w:rsidR="00DD3B29">
        <w:rPr>
          <w:b/>
        </w:rPr>
        <w:t>fees with</w:t>
      </w:r>
      <w:r w:rsidR="00950D03">
        <w:rPr>
          <w:b/>
        </w:rPr>
        <w:t xml:space="preserve"> </w:t>
      </w:r>
      <w:r w:rsidRPr="006020D2">
        <w:rPr>
          <w:b/>
        </w:rPr>
        <w:t>all colleges participating in the grant</w:t>
      </w:r>
      <w:r w:rsidR="00950D03">
        <w:rPr>
          <w:b/>
        </w:rPr>
        <w:t xml:space="preserve"> prior to submitting the request</w:t>
      </w:r>
      <w:r w:rsidR="00CD5657">
        <w:rPr>
          <w:b/>
        </w:rPr>
        <w:t xml:space="preserve"> to the System Office</w:t>
      </w:r>
      <w:r w:rsidRPr="006020D2">
        <w:rPr>
          <w:b/>
        </w:rPr>
        <w:t>.</w:t>
      </w:r>
      <w:r>
        <w:t xml:space="preserve"> </w:t>
      </w:r>
      <w:r w:rsidR="008953F0">
        <w:t xml:space="preserve">Upon receipt of the intent </w:t>
      </w:r>
      <w:r w:rsidR="00CD5657">
        <w:t xml:space="preserve">to request a waiver </w:t>
      </w:r>
      <w:r w:rsidR="008953F0">
        <w:t xml:space="preserve">the colleges affected are required to </w:t>
      </w:r>
      <w:r w:rsidR="008953F0" w:rsidRPr="008953F0">
        <w:t>commu</w:t>
      </w:r>
      <w:r w:rsidR="008953F0">
        <w:t xml:space="preserve">nicate their support or dissent </w:t>
      </w:r>
      <w:r w:rsidR="00CD5657">
        <w:t>in writing</w:t>
      </w:r>
      <w:r w:rsidR="00E76374">
        <w:t xml:space="preserve"> to the requesting college</w:t>
      </w:r>
      <w:r w:rsidR="00CD5657">
        <w:t>.</w:t>
      </w:r>
      <w:r w:rsidR="000F55D9">
        <w:t xml:space="preserve"> </w:t>
      </w:r>
      <w:r w:rsidR="000F55D9" w:rsidRPr="00EF2552">
        <w:t>A request for a fee waiver will only be considered if all colleges participating in the grant have communicated support for the waiver</w:t>
      </w:r>
      <w:r w:rsidR="000F55D9">
        <w:t>.</w:t>
      </w:r>
      <w:r w:rsidR="008953F0">
        <w:t xml:space="preserve">  </w:t>
      </w:r>
    </w:p>
    <w:p w14:paraId="1EA98A01" w14:textId="77777777" w:rsidR="009E2EEF" w:rsidRPr="00C5123B" w:rsidRDefault="009E2EEF" w:rsidP="009E2EEF">
      <w:r>
        <w:t>To request an exemption, e-mail</w:t>
      </w:r>
      <w:r w:rsidRPr="00C5123B">
        <w:t xml:space="preserve"> the following information to </w:t>
      </w:r>
      <w:r w:rsidR="00D912FD">
        <w:t>Anna Richter</w:t>
      </w:r>
      <w:r w:rsidRPr="00C5123B">
        <w:t xml:space="preserve"> at </w:t>
      </w:r>
      <w:hyperlink r:id="rId8" w:history="1">
        <w:r w:rsidR="00D912FD" w:rsidRPr="00F17D29">
          <w:rPr>
            <w:rStyle w:val="Hyperlink"/>
            <w:rFonts w:asciiTheme="minorHAnsi" w:hAnsiTheme="minorHAnsi" w:cstheme="minorHAnsi"/>
            <w:szCs w:val="22"/>
          </w:rPr>
          <w:t>anna.richter@wtcsystem.edu</w:t>
        </w:r>
      </w:hyperlink>
      <w:r>
        <w:t xml:space="preserve"> for an exemption determination:</w:t>
      </w:r>
    </w:p>
    <w:p w14:paraId="69200FEB" w14:textId="77777777" w:rsidR="00AF0A0D" w:rsidRDefault="00AF0A0D" w:rsidP="009E2EEF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Grant program title</w:t>
      </w:r>
    </w:p>
    <w:p w14:paraId="0E0F961F" w14:textId="77777777" w:rsidR="009E2EEF" w:rsidRPr="00165D7B" w:rsidRDefault="009E2EEF" w:rsidP="009E2EEF">
      <w:pPr>
        <w:pStyle w:val="ListParagraph"/>
        <w:numPr>
          <w:ilvl w:val="0"/>
          <w:numId w:val="12"/>
        </w:numPr>
        <w:rPr>
          <w:szCs w:val="22"/>
        </w:rPr>
      </w:pPr>
      <w:r w:rsidRPr="00165D7B">
        <w:rPr>
          <w:szCs w:val="22"/>
        </w:rPr>
        <w:t xml:space="preserve">Grant program Catalog of Federal Domestic Assistance (CFDA) </w:t>
      </w:r>
      <w:r>
        <w:rPr>
          <w:szCs w:val="22"/>
        </w:rPr>
        <w:t xml:space="preserve">or State ID </w:t>
      </w:r>
      <w:r w:rsidRPr="00165D7B">
        <w:rPr>
          <w:szCs w:val="22"/>
        </w:rPr>
        <w:t>number</w:t>
      </w:r>
      <w:r w:rsidR="00AF0A0D">
        <w:rPr>
          <w:szCs w:val="22"/>
        </w:rPr>
        <w:t xml:space="preserve"> </w:t>
      </w:r>
      <w:r w:rsidR="00AF0A0D">
        <w:t xml:space="preserve">(multiple grants with the same CFDA or State ID number requires further identification </w:t>
      </w:r>
      <w:proofErr w:type="gramStart"/>
      <w:r w:rsidR="00AF0A0D">
        <w:t>through the use of</w:t>
      </w:r>
      <w:proofErr w:type="gramEnd"/>
      <w:r w:rsidR="00AF0A0D">
        <w:t xml:space="preserve"> a specific program name if requesting tuition and fee exemption)</w:t>
      </w:r>
    </w:p>
    <w:p w14:paraId="06FEDE62" w14:textId="77777777" w:rsidR="007C31B7" w:rsidRDefault="007C31B7" w:rsidP="009E2EEF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Grant </w:t>
      </w:r>
      <w:r w:rsidR="00630BAC">
        <w:rPr>
          <w:szCs w:val="22"/>
        </w:rPr>
        <w:t xml:space="preserve">program </w:t>
      </w:r>
      <w:r>
        <w:rPr>
          <w:szCs w:val="22"/>
        </w:rPr>
        <w:t>name</w:t>
      </w:r>
      <w:r w:rsidR="00AF0A0D">
        <w:rPr>
          <w:szCs w:val="22"/>
        </w:rPr>
        <w:t>/award number</w:t>
      </w:r>
      <w:r>
        <w:rPr>
          <w:szCs w:val="22"/>
        </w:rPr>
        <w:t xml:space="preserve"> </w:t>
      </w:r>
    </w:p>
    <w:p w14:paraId="7AA61523" w14:textId="77777777" w:rsidR="007C31B7" w:rsidRPr="00165D7B" w:rsidRDefault="007C31B7" w:rsidP="009E2EEF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Grant ending date (if not within the current fiscal year)</w:t>
      </w:r>
    </w:p>
    <w:p w14:paraId="5085E11E" w14:textId="77777777" w:rsidR="009E2EEF" w:rsidRPr="00165D7B" w:rsidRDefault="009E2EEF" w:rsidP="009E2EEF">
      <w:pPr>
        <w:pStyle w:val="ListParagraph"/>
        <w:numPr>
          <w:ilvl w:val="0"/>
          <w:numId w:val="12"/>
        </w:numPr>
        <w:rPr>
          <w:szCs w:val="22"/>
        </w:rPr>
      </w:pPr>
      <w:r w:rsidRPr="00165D7B">
        <w:rPr>
          <w:szCs w:val="22"/>
        </w:rPr>
        <w:t>District Contact Information</w:t>
      </w:r>
    </w:p>
    <w:p w14:paraId="3B1A0A0D" w14:textId="77777777" w:rsidR="009E2EEF" w:rsidRPr="00165D7B" w:rsidRDefault="009E2EEF" w:rsidP="006020D2">
      <w:pPr>
        <w:pStyle w:val="ListParagraph"/>
        <w:numPr>
          <w:ilvl w:val="1"/>
          <w:numId w:val="12"/>
        </w:numPr>
        <w:rPr>
          <w:szCs w:val="22"/>
        </w:rPr>
      </w:pPr>
      <w:r w:rsidRPr="00165D7B">
        <w:rPr>
          <w:szCs w:val="22"/>
        </w:rPr>
        <w:t>Name</w:t>
      </w:r>
    </w:p>
    <w:p w14:paraId="71005981" w14:textId="77777777" w:rsidR="009E2EEF" w:rsidRPr="00165D7B" w:rsidRDefault="00297483" w:rsidP="006020D2">
      <w:pPr>
        <w:pStyle w:val="ListParagraph"/>
        <w:numPr>
          <w:ilvl w:val="1"/>
          <w:numId w:val="12"/>
        </w:numPr>
        <w:rPr>
          <w:szCs w:val="22"/>
        </w:rPr>
      </w:pPr>
      <w:r>
        <w:rPr>
          <w:szCs w:val="22"/>
        </w:rPr>
        <w:t>E</w:t>
      </w:r>
      <w:r w:rsidR="009E2EEF" w:rsidRPr="00165D7B">
        <w:rPr>
          <w:szCs w:val="22"/>
        </w:rPr>
        <w:t>-mail address</w:t>
      </w:r>
    </w:p>
    <w:p w14:paraId="3576A053" w14:textId="77777777" w:rsidR="009E2EEF" w:rsidRPr="000F75FB" w:rsidRDefault="009E2EEF" w:rsidP="006020D2">
      <w:pPr>
        <w:pStyle w:val="ListParagraph"/>
        <w:numPr>
          <w:ilvl w:val="1"/>
          <w:numId w:val="12"/>
        </w:numPr>
      </w:pPr>
      <w:r w:rsidRPr="00165D7B">
        <w:rPr>
          <w:szCs w:val="22"/>
        </w:rPr>
        <w:t>Phone number</w:t>
      </w:r>
    </w:p>
    <w:p w14:paraId="22F170BD" w14:textId="77777777" w:rsidR="000F75FB" w:rsidRPr="00827BA6" w:rsidRDefault="000F75FB" w:rsidP="000F75FB">
      <w:pPr>
        <w:pStyle w:val="ListParagraph"/>
        <w:numPr>
          <w:ilvl w:val="0"/>
          <w:numId w:val="12"/>
        </w:numPr>
      </w:pPr>
      <w:r>
        <w:rPr>
          <w:szCs w:val="22"/>
        </w:rPr>
        <w:t>A copy of the grant guidelines</w:t>
      </w:r>
    </w:p>
    <w:p w14:paraId="237EBB4F" w14:textId="77777777" w:rsidR="000A7FC3" w:rsidRPr="009E2EEF" w:rsidRDefault="00E76374" w:rsidP="009E2EEF">
      <w:pPr>
        <w:pStyle w:val="ListParagraph"/>
        <w:numPr>
          <w:ilvl w:val="0"/>
          <w:numId w:val="12"/>
        </w:numPr>
      </w:pPr>
      <w:r>
        <w:rPr>
          <w:szCs w:val="22"/>
        </w:rPr>
        <w:t xml:space="preserve">A copy of the response from </w:t>
      </w:r>
      <w:r w:rsidR="00B120D1" w:rsidRPr="00EF2552">
        <w:rPr>
          <w:szCs w:val="22"/>
        </w:rPr>
        <w:t>all participating</w:t>
      </w:r>
      <w:r>
        <w:rPr>
          <w:szCs w:val="22"/>
        </w:rPr>
        <w:t xml:space="preserve"> d</w:t>
      </w:r>
      <w:r w:rsidR="000A7FC3">
        <w:rPr>
          <w:szCs w:val="22"/>
        </w:rPr>
        <w:t xml:space="preserve">istricts </w:t>
      </w:r>
      <w:r>
        <w:rPr>
          <w:szCs w:val="22"/>
        </w:rPr>
        <w:t xml:space="preserve">regarding their support.  As noted earlier adding the grant to the list requires </w:t>
      </w:r>
      <w:proofErr w:type="gramStart"/>
      <w:r>
        <w:rPr>
          <w:szCs w:val="22"/>
        </w:rPr>
        <w:t>all of</w:t>
      </w:r>
      <w:proofErr w:type="gramEnd"/>
      <w:r>
        <w:rPr>
          <w:szCs w:val="22"/>
        </w:rPr>
        <w:t xml:space="preserve"> the affected colleges.  </w:t>
      </w:r>
    </w:p>
    <w:p w14:paraId="4FE48576" w14:textId="77777777" w:rsidR="009E2EEF" w:rsidRDefault="009E2EEF" w:rsidP="009E2EEF"/>
    <w:p w14:paraId="0CE0EFD0" w14:textId="77777777" w:rsidR="008953F0" w:rsidRDefault="009E2EEF" w:rsidP="008953F0">
      <w:r>
        <w:lastRenderedPageBreak/>
        <w:t xml:space="preserve">Following the request for exemption, the </w:t>
      </w:r>
      <w:r w:rsidRPr="00C5123B">
        <w:t>System Office will determine if the funded course offerings are exempt from Program Fees, Material Fees and Out</w:t>
      </w:r>
      <w:r w:rsidRPr="00C5123B">
        <w:noBreakHyphen/>
        <w:t>of</w:t>
      </w:r>
      <w:r w:rsidRPr="00C5123B">
        <w:noBreakHyphen/>
        <w:t>State Tuition</w:t>
      </w:r>
      <w:r w:rsidR="00E76374">
        <w:t xml:space="preserve"> and </w:t>
      </w:r>
      <w:proofErr w:type="gramStart"/>
      <w:r w:rsidR="00E76374">
        <w:t>all of</w:t>
      </w:r>
      <w:proofErr w:type="gramEnd"/>
      <w:r w:rsidR="00E76374">
        <w:t xml:space="preserve"> the colleges will be notified of the action.  </w:t>
      </w:r>
    </w:p>
    <w:p w14:paraId="2C5CC047" w14:textId="77777777" w:rsidR="002F306B" w:rsidRDefault="002F306B" w:rsidP="008953F0"/>
    <w:p w14:paraId="7D4922BB" w14:textId="77777777" w:rsidR="003D26D2" w:rsidRDefault="002F306B" w:rsidP="009E2EEF">
      <w:r>
        <w:t xml:space="preserve">A </w:t>
      </w:r>
      <w:r w:rsidR="003D26D2">
        <w:t xml:space="preserve">Grant Course Fee Exemption Request Form </w:t>
      </w:r>
      <w:r>
        <w:t xml:space="preserve">request form can be found </w:t>
      </w:r>
      <w:r w:rsidR="003D26D2">
        <w:t xml:space="preserve">in the Data Systems Manual section on the </w:t>
      </w:r>
      <w:proofErr w:type="spellStart"/>
      <w:r w:rsidR="003D26D2">
        <w:t>MyWTCS</w:t>
      </w:r>
      <w:proofErr w:type="spellEnd"/>
      <w:r w:rsidR="003D26D2">
        <w:t xml:space="preserve"> website </w:t>
      </w:r>
      <w:r w:rsidR="00D22C3C">
        <w:t xml:space="preserve">and clicking on the Client Reporting System </w:t>
      </w:r>
      <w:r w:rsidR="00D752A3">
        <w:t>using the link below and scrolling down to the Client Reporting Forms section</w:t>
      </w:r>
      <w:r>
        <w:t>.</w:t>
      </w:r>
    </w:p>
    <w:p w14:paraId="79C64FF3" w14:textId="77777777" w:rsidR="009E2EEF" w:rsidRDefault="009E2EEF" w:rsidP="00DA10D6"/>
    <w:p w14:paraId="47F60C65" w14:textId="77777777" w:rsidR="00DA10D6" w:rsidRDefault="009710CE" w:rsidP="00DA10D6">
      <w:r>
        <w:t>Additional information regarding this exemption can be found in</w:t>
      </w:r>
      <w:r w:rsidR="00EF57B9">
        <w:t xml:space="preserve"> item (c) of the Student Fees/Program and Material Fees for Unique Programs / Students section of the Client Reporting System Manual, av</w:t>
      </w:r>
      <w:r w:rsidR="00DA10D6">
        <w:t xml:space="preserve">ailable at: </w:t>
      </w:r>
    </w:p>
    <w:p w14:paraId="454666EB" w14:textId="77777777" w:rsidR="00DA10D6" w:rsidRDefault="00DA10D6" w:rsidP="00DA10D6"/>
    <w:p w14:paraId="38E71240" w14:textId="77777777" w:rsidR="00DA10D6" w:rsidRDefault="00441292" w:rsidP="00DA10D6">
      <w:pPr>
        <w:ind w:left="720"/>
      </w:pPr>
      <w:hyperlink r:id="rId9" w:history="1">
        <w:r w:rsidR="00AB62F1">
          <w:rPr>
            <w:rStyle w:val="Hyperlink"/>
          </w:rPr>
          <w:t>http://mywtcs.wtcsystem.edu/data-systems-grp/data-system-manuals/client-reporting-system</w:t>
        </w:r>
      </w:hyperlink>
      <w:r w:rsidR="00DA10D6">
        <w:t xml:space="preserve"> </w:t>
      </w:r>
    </w:p>
    <w:p w14:paraId="13B3E2AA" w14:textId="77777777" w:rsidR="00DA10D6" w:rsidRDefault="00DA10D6" w:rsidP="007C63FB"/>
    <w:p w14:paraId="770B5D2F" w14:textId="77777777" w:rsidR="00B03D4F" w:rsidRPr="00F0295F" w:rsidRDefault="00B03D4F" w:rsidP="00B03D4F">
      <w:pPr>
        <w:pStyle w:val="Heading2"/>
      </w:pPr>
      <w:bookmarkStart w:id="5" w:name="_Toc395687055"/>
      <w:r w:rsidRPr="00F0295F">
        <w:t xml:space="preserve">GRANTS </w:t>
      </w:r>
      <w:bookmarkEnd w:id="5"/>
      <w:r w:rsidR="0003066A">
        <w:t>EXEMPTED FROM COURSE FEES</w:t>
      </w:r>
    </w:p>
    <w:p w14:paraId="0A02D494" w14:textId="77777777" w:rsidR="00E1353E" w:rsidRPr="006A79DF" w:rsidRDefault="00E1353E" w:rsidP="00D953F7">
      <w:pPr>
        <w:pStyle w:val="Heading3"/>
        <w:rPr>
          <w:color w:val="auto"/>
        </w:rPr>
      </w:pPr>
      <w:r w:rsidRPr="000C5EF6">
        <w:t xml:space="preserve">The </w:t>
      </w:r>
      <w:r w:rsidRPr="006A79DF">
        <w:rPr>
          <w:color w:val="auto"/>
        </w:rPr>
        <w:t>following programs have been determined to be eligible for this exemption:</w:t>
      </w:r>
    </w:p>
    <w:p w14:paraId="29A1F906" w14:textId="77777777" w:rsidR="00D953F7" w:rsidRPr="006A79DF" w:rsidRDefault="00234EBF" w:rsidP="00D953F7">
      <w:pPr>
        <w:pStyle w:val="Heading3"/>
        <w:rPr>
          <w:color w:val="auto"/>
        </w:rPr>
      </w:pPr>
      <w:r w:rsidRPr="006A79DF">
        <w:rPr>
          <w:color w:val="auto"/>
        </w:rPr>
        <w:t xml:space="preserve">Exempt </w:t>
      </w:r>
      <w:r w:rsidR="0003066A" w:rsidRPr="006A79DF">
        <w:rPr>
          <w:color w:val="auto"/>
        </w:rPr>
        <w:t>Federal</w:t>
      </w:r>
      <w:r w:rsidRPr="006A79DF">
        <w:rPr>
          <w:color w:val="auto"/>
        </w:rPr>
        <w:t xml:space="preserve"> Grant Programs</w:t>
      </w:r>
    </w:p>
    <w:p w14:paraId="45DB2B0E" w14:textId="77777777" w:rsidR="00E1353E" w:rsidRPr="006A79DF" w:rsidRDefault="00E1353E" w:rsidP="000C5EF6">
      <w:pPr>
        <w:pStyle w:val="Heading4"/>
        <w:rPr>
          <w:rFonts w:ascii="Calibri" w:hAnsi="Calibri"/>
          <w:bCs w:val="0"/>
          <w:szCs w:val="24"/>
        </w:rPr>
      </w:pPr>
      <w:bookmarkStart w:id="6" w:name="_Not_Exempt"/>
      <w:bookmarkStart w:id="7" w:name="_Toc395687060"/>
      <w:bookmarkEnd w:id="6"/>
      <w:r w:rsidRPr="006A79DF">
        <w:rPr>
          <w:rFonts w:ascii="Calibri" w:hAnsi="Calibri"/>
          <w:bCs w:val="0"/>
          <w:szCs w:val="24"/>
        </w:rPr>
        <w:t>WTCS</w:t>
      </w:r>
    </w:p>
    <w:p w14:paraId="040F83B1" w14:textId="77777777" w:rsidR="00E1353E" w:rsidRPr="006A79DF" w:rsidRDefault="00E1353E" w:rsidP="00946DF3">
      <w:r w:rsidRPr="006A79DF">
        <w:t>84.002</w:t>
      </w:r>
      <w:r w:rsidRPr="006A79DF">
        <w:tab/>
      </w:r>
      <w:r w:rsidRPr="006A79DF">
        <w:tab/>
        <w:t xml:space="preserve">Adult Education – Basic </w:t>
      </w:r>
      <w:r w:rsidR="00234EBF" w:rsidRPr="006A79DF">
        <w:t>Grants to States – (WTCS Appropriation Number 146)</w:t>
      </w:r>
    </w:p>
    <w:p w14:paraId="623BDB57" w14:textId="77777777" w:rsidR="00B03D4F" w:rsidRPr="006A79DF" w:rsidRDefault="00B03D4F" w:rsidP="000C5EF6">
      <w:pPr>
        <w:pStyle w:val="Heading4"/>
        <w:rPr>
          <w:rFonts w:cstheme="minorHAnsi"/>
          <w:szCs w:val="22"/>
        </w:rPr>
      </w:pPr>
      <w:r w:rsidRPr="006A79DF">
        <w:rPr>
          <w:rFonts w:cstheme="minorHAnsi"/>
          <w:szCs w:val="22"/>
        </w:rPr>
        <w:t>DOC</w:t>
      </w:r>
      <w:bookmarkEnd w:id="7"/>
    </w:p>
    <w:p w14:paraId="2D5A81BB" w14:textId="77777777" w:rsidR="00B03D4F" w:rsidRPr="006A79DF" w:rsidRDefault="00B03D4F" w:rsidP="007C63FB">
      <w:r w:rsidRPr="006A79DF">
        <w:t>11.307</w:t>
      </w:r>
      <w:r w:rsidRPr="006A79DF">
        <w:tab/>
      </w:r>
      <w:r w:rsidRPr="006A79DF">
        <w:tab/>
        <w:t>Economic Adjustment Assistance</w:t>
      </w:r>
    </w:p>
    <w:p w14:paraId="042FB6B5" w14:textId="77777777" w:rsidR="00B03D4F" w:rsidRPr="006A79DF" w:rsidRDefault="00B03D4F" w:rsidP="000C5EF6">
      <w:pPr>
        <w:pStyle w:val="Heading4"/>
      </w:pPr>
      <w:bookmarkStart w:id="8" w:name="_Toc395687061"/>
      <w:r w:rsidRPr="006A79DF">
        <w:t>DOE</w:t>
      </w:r>
      <w:bookmarkEnd w:id="8"/>
    </w:p>
    <w:p w14:paraId="3580F414" w14:textId="77777777" w:rsidR="00B03D4F" w:rsidRPr="006A79DF" w:rsidRDefault="00B03D4F" w:rsidP="007C63FB">
      <w:r w:rsidRPr="006A79DF">
        <w:t>84.141A</w:t>
      </w:r>
      <w:r w:rsidRPr="006A79DF">
        <w:tab/>
        <w:t>Migrant Education High School Equivalency Program</w:t>
      </w:r>
    </w:p>
    <w:p w14:paraId="2F207131" w14:textId="77777777" w:rsidR="00B03D4F" w:rsidRPr="006A79DF" w:rsidRDefault="00B03D4F" w:rsidP="007C63FB">
      <w:r w:rsidRPr="006A79DF">
        <w:t>84.213</w:t>
      </w:r>
      <w:r w:rsidRPr="006A79DF">
        <w:tab/>
      </w:r>
      <w:r w:rsidR="00DC5BCE" w:rsidRPr="006A79DF">
        <w:tab/>
      </w:r>
      <w:r w:rsidRPr="006A79DF">
        <w:t>Even Start State Educational Agencies</w:t>
      </w:r>
    </w:p>
    <w:p w14:paraId="0AA33B0C" w14:textId="77777777" w:rsidR="008517B0" w:rsidRPr="006A79DF" w:rsidRDefault="00B03D4F" w:rsidP="000C5EF6">
      <w:pPr>
        <w:pStyle w:val="Heading4"/>
      </w:pPr>
      <w:r w:rsidRPr="006A79DF">
        <w:t>84.287</w:t>
      </w:r>
      <w:r w:rsidRPr="006A79DF">
        <w:tab/>
      </w:r>
      <w:r w:rsidR="00DC5BCE" w:rsidRPr="006A79DF">
        <w:tab/>
      </w:r>
      <w:r w:rsidRPr="006A79DF">
        <w:t>21</w:t>
      </w:r>
      <w:r w:rsidRPr="006A79DF">
        <w:rPr>
          <w:vertAlign w:val="superscript"/>
        </w:rPr>
        <w:t>st</w:t>
      </w:r>
      <w:r w:rsidRPr="006A79DF">
        <w:t xml:space="preserve"> Century Community Learning Centers</w:t>
      </w:r>
      <w:bookmarkStart w:id="9" w:name="_Toc395687062"/>
    </w:p>
    <w:p w14:paraId="331CF175" w14:textId="77777777" w:rsidR="00B03D4F" w:rsidRPr="006A79DF" w:rsidRDefault="00B03D4F" w:rsidP="000C5EF6">
      <w:pPr>
        <w:pStyle w:val="Heading4"/>
      </w:pPr>
      <w:r w:rsidRPr="006A79DF">
        <w:t>DOJ</w:t>
      </w:r>
      <w:bookmarkEnd w:id="9"/>
    </w:p>
    <w:p w14:paraId="7867F4E2" w14:textId="2BBAD24C" w:rsidR="00424F24" w:rsidRPr="00BA543D" w:rsidRDefault="00424F24" w:rsidP="00732B55">
      <w:pPr>
        <w:ind w:left="1440" w:hanging="1440"/>
      </w:pPr>
      <w:r w:rsidRPr="00BA543D">
        <w:t>16.526</w:t>
      </w:r>
      <w:r w:rsidRPr="00BA543D">
        <w:tab/>
        <w:t>Office on Violence Against Women Training and Technical Assistance Initiative (End Date-</w:t>
      </w:r>
      <w:r w:rsidR="00B12C60">
        <w:t>9</w:t>
      </w:r>
      <w:r w:rsidR="00D3577C">
        <w:t>/3</w:t>
      </w:r>
      <w:r w:rsidR="00B12C60">
        <w:t>0</w:t>
      </w:r>
      <w:r w:rsidR="00D3577C">
        <w:t>/202</w:t>
      </w:r>
      <w:r w:rsidR="00B12C60">
        <w:t>2</w:t>
      </w:r>
      <w:r w:rsidRPr="00BA543D">
        <w:t>)</w:t>
      </w:r>
    </w:p>
    <w:p w14:paraId="472A8B12" w14:textId="77777777" w:rsidR="008517B0" w:rsidRPr="006A79DF" w:rsidRDefault="00A80754" w:rsidP="00732B55">
      <w:pPr>
        <w:ind w:left="1440" w:hanging="1440"/>
      </w:pPr>
      <w:r w:rsidRPr="006A79DF">
        <w:t>16.540</w:t>
      </w:r>
      <w:r w:rsidRPr="006A79DF">
        <w:tab/>
      </w:r>
      <w:r w:rsidR="008517B0" w:rsidRPr="006A79DF">
        <w:t xml:space="preserve">Juvenile Justice and Delinquency </w:t>
      </w:r>
      <w:r w:rsidRPr="006A79DF">
        <w:t>Prevention – Disproportionate Minority Conduct</w:t>
      </w:r>
      <w:r w:rsidR="003A43C8" w:rsidRPr="006A79DF">
        <w:t xml:space="preserve"> (End Date – </w:t>
      </w:r>
      <w:r w:rsidR="00386868" w:rsidRPr="0039547C">
        <w:t>9/30/2022</w:t>
      </w:r>
      <w:r w:rsidR="003A43C8" w:rsidRPr="006A79DF">
        <w:t>)</w:t>
      </w:r>
    </w:p>
    <w:p w14:paraId="46260CE0" w14:textId="77777777" w:rsidR="008517B0" w:rsidRPr="006A79DF" w:rsidRDefault="008517B0" w:rsidP="007C63FB"/>
    <w:p w14:paraId="3CC8D753" w14:textId="77777777" w:rsidR="00B03D4F" w:rsidRPr="006A79DF" w:rsidRDefault="00B03D4F" w:rsidP="007C63FB">
      <w:r w:rsidRPr="006A79DF">
        <w:t>16.541</w:t>
      </w:r>
      <w:r w:rsidRPr="006A79DF">
        <w:tab/>
      </w:r>
      <w:r w:rsidR="00DC5BCE" w:rsidRPr="006A79DF">
        <w:tab/>
      </w:r>
      <w:r w:rsidRPr="006A79DF">
        <w:t>Developing, Testing and Demonstrating Promising New Programs16.543</w:t>
      </w:r>
      <w:r w:rsidRPr="006A79DF">
        <w:tab/>
      </w:r>
      <w:r w:rsidR="00DC5BCE" w:rsidRPr="006A79DF">
        <w:tab/>
      </w:r>
      <w:r w:rsidR="00A80754" w:rsidRPr="006A79DF">
        <w:tab/>
      </w:r>
      <w:r w:rsidR="00A80754" w:rsidRPr="006A79DF">
        <w:tab/>
      </w:r>
      <w:r w:rsidRPr="006A79DF">
        <w:t>Missing Children’s Assistance</w:t>
      </w:r>
    </w:p>
    <w:p w14:paraId="7FF95ED8" w14:textId="77777777" w:rsidR="00B03D4F" w:rsidRPr="006A79DF" w:rsidRDefault="00B03D4F" w:rsidP="007C63FB">
      <w:r w:rsidRPr="006A79DF">
        <w:t>16.579</w:t>
      </w:r>
      <w:r w:rsidRPr="006A79DF">
        <w:tab/>
      </w:r>
      <w:r w:rsidR="00DC5BCE" w:rsidRPr="006A79DF">
        <w:tab/>
      </w:r>
      <w:r w:rsidRPr="006A79DF">
        <w:t>Byrne Formula Grant Program</w:t>
      </w:r>
    </w:p>
    <w:p w14:paraId="1CB8808D" w14:textId="77777777" w:rsidR="00B03D4F" w:rsidRDefault="00B03D4F" w:rsidP="00DC5BCE">
      <w:pPr>
        <w:ind w:left="1440" w:hanging="1440"/>
      </w:pPr>
      <w:r w:rsidRPr="006A79DF">
        <w:t>16.580</w:t>
      </w:r>
      <w:r w:rsidRPr="006A79DF">
        <w:tab/>
        <w:t>Edward Byrne Memorial State &amp; Local Law Enforcement Asst. Discretionary Grants Program</w:t>
      </w:r>
    </w:p>
    <w:p w14:paraId="6D287344" w14:textId="1E77AD03" w:rsidR="00757D7E" w:rsidRPr="001C1BF5" w:rsidRDefault="00757D7E" w:rsidP="00DC5BCE">
      <w:pPr>
        <w:ind w:left="1440" w:hanging="1440"/>
      </w:pPr>
      <w:r w:rsidRPr="001C1BF5">
        <w:t>16.582</w:t>
      </w:r>
      <w:r w:rsidRPr="001C1BF5">
        <w:tab/>
      </w:r>
      <w:r w:rsidR="009816BF" w:rsidRPr="001C1BF5">
        <w:t>OVC American Indian/Alaska Native Training and Technical Assistance Program (End Date – 9/3</w:t>
      </w:r>
      <w:r w:rsidR="00EA7CD6">
        <w:t>0</w:t>
      </w:r>
      <w:r w:rsidR="00D83123">
        <w:t>/21</w:t>
      </w:r>
      <w:r w:rsidR="009816BF" w:rsidRPr="001C1BF5">
        <w:t>)</w:t>
      </w:r>
    </w:p>
    <w:p w14:paraId="43DAF3EF" w14:textId="77777777" w:rsidR="00B03D4F" w:rsidRPr="006A79DF" w:rsidRDefault="00B03D4F" w:rsidP="007C63FB">
      <w:r w:rsidRPr="006A79DF">
        <w:t>16.597</w:t>
      </w:r>
      <w:r w:rsidRPr="006A79DF">
        <w:tab/>
      </w:r>
      <w:r w:rsidR="00DC5BCE" w:rsidRPr="006A79DF">
        <w:tab/>
      </w:r>
      <w:r w:rsidRPr="006A79DF">
        <w:t>Motor Vehicle Theft Protection Act Program</w:t>
      </w:r>
    </w:p>
    <w:p w14:paraId="41CCF7F5" w14:textId="77777777" w:rsidR="00B03D4F" w:rsidRPr="006A79DF" w:rsidRDefault="00B03D4F" w:rsidP="007C63FB">
      <w:r w:rsidRPr="006A79DF">
        <w:t>16.608</w:t>
      </w:r>
      <w:r w:rsidRPr="006A79DF">
        <w:tab/>
      </w:r>
      <w:r w:rsidR="00DC5BCE" w:rsidRPr="006A79DF">
        <w:tab/>
      </w:r>
      <w:r w:rsidRPr="006A79DF">
        <w:t>Tribal Court Assistance Program</w:t>
      </w:r>
    </w:p>
    <w:p w14:paraId="6F514D90" w14:textId="77777777" w:rsidR="00B03D4F" w:rsidRPr="006A79DF" w:rsidRDefault="00B03D4F" w:rsidP="007C63FB">
      <w:r w:rsidRPr="006A79DF">
        <w:t>16.609</w:t>
      </w:r>
      <w:r w:rsidRPr="006A79DF">
        <w:tab/>
      </w:r>
      <w:r w:rsidR="00DC5BCE" w:rsidRPr="006A79DF">
        <w:tab/>
      </w:r>
      <w:r w:rsidRPr="006A79DF">
        <w:t>Community Prosecution and Project Safe Neighborhoods</w:t>
      </w:r>
    </w:p>
    <w:p w14:paraId="1D198C2B" w14:textId="77777777" w:rsidR="00B03D4F" w:rsidRPr="006A79DF" w:rsidRDefault="00B03D4F" w:rsidP="007C63FB">
      <w:r w:rsidRPr="006A79DF">
        <w:lastRenderedPageBreak/>
        <w:t>16.616</w:t>
      </w:r>
      <w:r w:rsidRPr="006A79DF">
        <w:tab/>
      </w:r>
      <w:r w:rsidR="00DC5BCE" w:rsidRPr="006A79DF">
        <w:tab/>
      </w:r>
      <w:r w:rsidRPr="006A79DF">
        <w:t>Country Alcohol and Drug Prevention</w:t>
      </w:r>
    </w:p>
    <w:p w14:paraId="78231506" w14:textId="77777777" w:rsidR="00B03D4F" w:rsidRPr="006A79DF" w:rsidRDefault="00B03D4F" w:rsidP="007C63FB">
      <w:r w:rsidRPr="006A79DF">
        <w:t>16.710</w:t>
      </w:r>
      <w:r w:rsidRPr="006A79DF">
        <w:tab/>
      </w:r>
      <w:r w:rsidR="00DC5BCE" w:rsidRPr="006A79DF">
        <w:tab/>
      </w:r>
      <w:r w:rsidRPr="006A79DF">
        <w:t>Public Safety Partnership and Community Policing Grants</w:t>
      </w:r>
    </w:p>
    <w:p w14:paraId="74EA8B5A" w14:textId="14CACA01" w:rsidR="00A80754" w:rsidRPr="006A79DF" w:rsidRDefault="003A43C8" w:rsidP="00732B55">
      <w:pPr>
        <w:ind w:left="1440" w:hanging="1440"/>
      </w:pPr>
      <w:r w:rsidRPr="006A79DF">
        <w:t>16.750</w:t>
      </w:r>
      <w:r w:rsidRPr="006A79DF">
        <w:tab/>
        <w:t xml:space="preserve">Support for Adam Walsh Act Implementation Grant Program – Sex Offender Registration and Notification Act (SORNA) Tribal Training and Technical Assistance Program (End Date – </w:t>
      </w:r>
      <w:r w:rsidR="005E1246">
        <w:t>9/30/2020</w:t>
      </w:r>
      <w:r w:rsidRPr="006A79DF">
        <w:t>)</w:t>
      </w:r>
    </w:p>
    <w:p w14:paraId="64F0E56B" w14:textId="77777777" w:rsidR="009B0A6B" w:rsidRPr="006A79DF" w:rsidRDefault="009B0A6B" w:rsidP="00732B55">
      <w:pPr>
        <w:ind w:left="1440" w:hanging="1440"/>
      </w:pPr>
      <w:r w:rsidRPr="006A79DF">
        <w:t>16.751</w:t>
      </w:r>
      <w:r w:rsidRPr="006A79DF">
        <w:tab/>
        <w:t>Edward Byrne Memorial Competitive Grant Program</w:t>
      </w:r>
    </w:p>
    <w:p w14:paraId="089E1F1A" w14:textId="3C39374B" w:rsidR="007B5027" w:rsidRPr="0039547C" w:rsidRDefault="007B5027" w:rsidP="00732B55">
      <w:pPr>
        <w:pStyle w:val="ListParagraph"/>
        <w:numPr>
          <w:ilvl w:val="0"/>
          <w:numId w:val="15"/>
        </w:numPr>
      </w:pPr>
      <w:r w:rsidRPr="006A79DF">
        <w:t xml:space="preserve">Indian </w:t>
      </w:r>
      <w:r w:rsidRPr="0039547C">
        <w:t xml:space="preserve">Alcohol and Substance Abuse Training and Technical Assistance Program (End Date – </w:t>
      </w:r>
      <w:r w:rsidR="00D364B2" w:rsidRPr="00BA543D">
        <w:t>9/30</w:t>
      </w:r>
      <w:r w:rsidRPr="00BA543D">
        <w:t>/201</w:t>
      </w:r>
      <w:r w:rsidR="00386868" w:rsidRPr="00BA543D">
        <w:t>8</w:t>
      </w:r>
      <w:r w:rsidRPr="00BA543D">
        <w:t>)</w:t>
      </w:r>
    </w:p>
    <w:p w14:paraId="351BEB22" w14:textId="1D19E6E0" w:rsidR="007B5027" w:rsidRPr="0039547C" w:rsidRDefault="007B5027" w:rsidP="00732B55">
      <w:pPr>
        <w:pStyle w:val="ListParagraph"/>
        <w:numPr>
          <w:ilvl w:val="0"/>
          <w:numId w:val="15"/>
        </w:numPr>
      </w:pPr>
      <w:r w:rsidRPr="0039547C">
        <w:t xml:space="preserve">Tribal Justice Systems Capacity Building Training and Technical Assistance Program (End Date – </w:t>
      </w:r>
      <w:r w:rsidR="00D364B2" w:rsidRPr="00BA543D">
        <w:t>9/30</w:t>
      </w:r>
      <w:r w:rsidRPr="00BA543D">
        <w:t>/201</w:t>
      </w:r>
      <w:r w:rsidR="00386868" w:rsidRPr="00BA543D">
        <w:t>8</w:t>
      </w:r>
      <w:r w:rsidRPr="00BA543D">
        <w:t>)</w:t>
      </w:r>
    </w:p>
    <w:p w14:paraId="0B184428" w14:textId="37C628B0" w:rsidR="007B5027" w:rsidRDefault="007B5027" w:rsidP="00732B55">
      <w:pPr>
        <w:pStyle w:val="ListParagraph"/>
        <w:numPr>
          <w:ilvl w:val="0"/>
          <w:numId w:val="15"/>
        </w:numPr>
      </w:pPr>
      <w:r w:rsidRPr="0039547C">
        <w:t>Tribal Justice Systems Capacity Building System Planning Process (End Date – 9/30/</w:t>
      </w:r>
      <w:r w:rsidR="0039383A" w:rsidRPr="0039547C">
        <w:t>201</w:t>
      </w:r>
      <w:r w:rsidR="00EA7CD6">
        <w:t>9</w:t>
      </w:r>
      <w:r w:rsidRPr="0039547C">
        <w:t>)</w:t>
      </w:r>
    </w:p>
    <w:p w14:paraId="03A1D0BE" w14:textId="3796795F" w:rsidR="00DD1AAD" w:rsidRDefault="00DD1AAD" w:rsidP="00DD1AAD">
      <w:pPr>
        <w:ind w:left="1440" w:hanging="1440"/>
      </w:pPr>
      <w:r>
        <w:t>16.817</w:t>
      </w:r>
      <w:r>
        <w:tab/>
        <w:t>Tribal Justice Systems Capacity Building Training and Technical Assistance (End Date-9/30/2020)</w:t>
      </w:r>
    </w:p>
    <w:p w14:paraId="1F7DC6CE" w14:textId="2F980CD8" w:rsidR="00A041C5" w:rsidRPr="0039547C" w:rsidRDefault="00A041C5" w:rsidP="00DD1AAD">
      <w:pPr>
        <w:ind w:left="1440" w:hanging="1440"/>
      </w:pPr>
      <w:r>
        <w:t>16.841</w:t>
      </w:r>
      <w:r>
        <w:tab/>
        <w:t>Office for Victims of Crime Tribal Set-Aside Training and Technical Assistance Program (End Date 9/30/2021)</w:t>
      </w:r>
    </w:p>
    <w:p w14:paraId="3CFB6CFA" w14:textId="77777777" w:rsidR="00B03D4F" w:rsidRPr="00394D27" w:rsidRDefault="00B03D4F" w:rsidP="000C5EF6">
      <w:pPr>
        <w:pStyle w:val="Heading4"/>
      </w:pPr>
      <w:bookmarkStart w:id="10" w:name="_Toc395687063"/>
      <w:r w:rsidRPr="00394D27">
        <w:t>DOL</w:t>
      </w:r>
      <w:bookmarkEnd w:id="10"/>
    </w:p>
    <w:p w14:paraId="14908060" w14:textId="77777777" w:rsidR="00B03D4F" w:rsidRPr="00BA5F4C" w:rsidRDefault="00B03D4F" w:rsidP="007C63FB">
      <w:r w:rsidRPr="00BA5F4C">
        <w:t>17.258</w:t>
      </w:r>
      <w:r w:rsidRPr="00BA5F4C">
        <w:tab/>
      </w:r>
      <w:r w:rsidR="00DC5BCE" w:rsidRPr="00BA5F4C">
        <w:tab/>
      </w:r>
      <w:r w:rsidRPr="00BA5F4C">
        <w:t xml:space="preserve">Workforce </w:t>
      </w:r>
      <w:r w:rsidR="000E4B79">
        <w:t>Innovation and Opportunity Act</w:t>
      </w:r>
    </w:p>
    <w:p w14:paraId="06999648" w14:textId="77777777" w:rsidR="00B03D4F" w:rsidRPr="00BA5F4C" w:rsidRDefault="00B03D4F" w:rsidP="007C63FB">
      <w:r w:rsidRPr="00BA5F4C">
        <w:t>17.259</w:t>
      </w:r>
      <w:r w:rsidRPr="00BA5F4C">
        <w:tab/>
      </w:r>
      <w:r w:rsidR="00DC5BCE" w:rsidRPr="00BA5F4C">
        <w:tab/>
      </w:r>
      <w:r w:rsidRPr="00BA5F4C">
        <w:t>Workforce Investment Act Youth Activities</w:t>
      </w:r>
    </w:p>
    <w:p w14:paraId="4D26EC7F" w14:textId="77777777" w:rsidR="00B03D4F" w:rsidRPr="00BA5F4C" w:rsidRDefault="00B03D4F" w:rsidP="007C63FB">
      <w:r w:rsidRPr="00BA5F4C">
        <w:t>17.260</w:t>
      </w:r>
      <w:r w:rsidRPr="00BA5F4C">
        <w:tab/>
      </w:r>
      <w:r w:rsidR="00DC5BCE" w:rsidRPr="00BA5F4C">
        <w:tab/>
      </w:r>
      <w:r w:rsidRPr="00BA5F4C">
        <w:t>WIA Dislocated Workers</w:t>
      </w:r>
    </w:p>
    <w:p w14:paraId="694BA1A5" w14:textId="77777777" w:rsidR="00B03D4F" w:rsidRPr="001C1BF5" w:rsidRDefault="00B03D4F" w:rsidP="007C63FB">
      <w:r w:rsidRPr="001C1BF5">
        <w:t>17.261</w:t>
      </w:r>
      <w:r w:rsidRPr="001C1BF5">
        <w:tab/>
      </w:r>
      <w:r w:rsidR="00DC5BCE" w:rsidRPr="001C1BF5">
        <w:tab/>
      </w:r>
      <w:r w:rsidRPr="001C1BF5">
        <w:t>Employment &amp; Training Admin. Pilots, Demos and Research</w:t>
      </w:r>
    </w:p>
    <w:p w14:paraId="15852B28" w14:textId="77777777" w:rsidR="00BE12ED" w:rsidRDefault="00BE12ED" w:rsidP="007C63FB">
      <w:r w:rsidRPr="001C1BF5">
        <w:t>17.268</w:t>
      </w:r>
      <w:r w:rsidRPr="001C1BF5">
        <w:tab/>
      </w:r>
      <w:r w:rsidRPr="001C1BF5">
        <w:tab/>
        <w:t xml:space="preserve">H-1B </w:t>
      </w:r>
      <w:proofErr w:type="spellStart"/>
      <w:r w:rsidRPr="001C1BF5">
        <w:t>TechHire</w:t>
      </w:r>
      <w:proofErr w:type="spellEnd"/>
      <w:r w:rsidRPr="001C1BF5">
        <w:t xml:space="preserve"> Partnership Grant</w:t>
      </w:r>
      <w:r w:rsidR="001043A8" w:rsidRPr="001C1BF5">
        <w:t xml:space="preserve"> (End Date – 5/31/2020)</w:t>
      </w:r>
    </w:p>
    <w:p w14:paraId="30D56CCE" w14:textId="77777777" w:rsidR="001C1BF5" w:rsidRPr="00386868" w:rsidRDefault="001C1BF5" w:rsidP="007C63FB">
      <w:r w:rsidRPr="00386868">
        <w:t>17.268</w:t>
      </w:r>
      <w:r w:rsidRPr="00386868">
        <w:tab/>
      </w:r>
      <w:r w:rsidRPr="00386868">
        <w:tab/>
        <w:t>I94-IT-Corridor Grant (End Date – Dec 2020)</w:t>
      </w:r>
    </w:p>
    <w:p w14:paraId="06BBFB6C" w14:textId="77777777" w:rsidR="00C63215" w:rsidRPr="00BA5F4C" w:rsidRDefault="00951D72" w:rsidP="00B97549">
      <w:pPr>
        <w:ind w:left="1440" w:hanging="1440"/>
      </w:pPr>
      <w:r w:rsidRPr="00BA5F4C">
        <w:t>17.282</w:t>
      </w:r>
      <w:r w:rsidRPr="00BA5F4C">
        <w:tab/>
        <w:t>Trade Adjustment Assistance Community College &amp; Career Training</w:t>
      </w:r>
      <w:r w:rsidR="00C63215" w:rsidRPr="00BA5F4C">
        <w:t xml:space="preserve"> – </w:t>
      </w:r>
      <w:r w:rsidR="00FB3557">
        <w:t>Round</w:t>
      </w:r>
      <w:r w:rsidR="00FB3557" w:rsidRPr="00BA5F4C">
        <w:t xml:space="preserve"> </w:t>
      </w:r>
      <w:r w:rsidR="00C63215" w:rsidRPr="00BA5F4C">
        <w:t>I only</w:t>
      </w:r>
      <w:r w:rsidR="00B97549" w:rsidRPr="00BA5F4C">
        <w:t xml:space="preserve">.  </w:t>
      </w:r>
      <w:r w:rsidR="008D5E05" w:rsidRPr="00BA5F4C">
        <w:t xml:space="preserve">Courses funded by </w:t>
      </w:r>
      <w:r w:rsidR="00FB3557">
        <w:t>Rounds</w:t>
      </w:r>
      <w:r w:rsidR="00FB3557" w:rsidRPr="00BA5F4C">
        <w:t xml:space="preserve"> </w:t>
      </w:r>
      <w:r w:rsidR="00C63215" w:rsidRPr="00BA5F4C">
        <w:t>II, III or IV</w:t>
      </w:r>
      <w:r w:rsidR="008D5E05" w:rsidRPr="00BA5F4C">
        <w:t xml:space="preserve"> are not exempt.</w:t>
      </w:r>
    </w:p>
    <w:p w14:paraId="74A916E1" w14:textId="77777777" w:rsidR="00B03D4F" w:rsidRPr="00BA5F4C" w:rsidRDefault="00B03D4F" w:rsidP="000C5EF6">
      <w:pPr>
        <w:pStyle w:val="Heading4"/>
      </w:pPr>
      <w:bookmarkStart w:id="11" w:name="_Toc395687064"/>
      <w:r w:rsidRPr="00BA5F4C">
        <w:t>NASA</w:t>
      </w:r>
      <w:bookmarkEnd w:id="11"/>
    </w:p>
    <w:p w14:paraId="15DF9BDE" w14:textId="77777777" w:rsidR="00B03D4F" w:rsidRPr="00BA5F4C" w:rsidRDefault="00B03D4F" w:rsidP="007C63FB">
      <w:r w:rsidRPr="00BA5F4C">
        <w:t>43.008</w:t>
      </w:r>
      <w:r w:rsidRPr="00BA5F4C">
        <w:tab/>
      </w:r>
      <w:r w:rsidR="00DC5BCE" w:rsidRPr="00BA5F4C">
        <w:tab/>
      </w:r>
      <w:r w:rsidRPr="00BA5F4C">
        <w:t>Innovations in Global Climate Change Education</w:t>
      </w:r>
    </w:p>
    <w:p w14:paraId="3E6B5D4E" w14:textId="77777777" w:rsidR="00B03D4F" w:rsidRPr="00BA5F4C" w:rsidRDefault="00B03D4F" w:rsidP="000C5EF6">
      <w:pPr>
        <w:pStyle w:val="Heading4"/>
      </w:pPr>
      <w:bookmarkStart w:id="12" w:name="_Toc395687065"/>
      <w:r w:rsidRPr="00BA5F4C">
        <w:t>DHHS</w:t>
      </w:r>
      <w:bookmarkEnd w:id="12"/>
    </w:p>
    <w:p w14:paraId="37E74204" w14:textId="77777777" w:rsidR="00B03D4F" w:rsidRPr="00BA5F4C" w:rsidRDefault="00B03D4F" w:rsidP="00AD5C15">
      <w:pPr>
        <w:ind w:left="1440" w:hanging="1440"/>
      </w:pPr>
      <w:r w:rsidRPr="00BA5F4C">
        <w:t>93.107</w:t>
      </w:r>
      <w:r w:rsidRPr="00BA5F4C">
        <w:tab/>
        <w:t>Area Health Education Centers</w:t>
      </w:r>
      <w:r w:rsidR="00AD5C15">
        <w:t xml:space="preserve"> Point of Service Maintenance and Enhancement </w:t>
      </w:r>
    </w:p>
    <w:p w14:paraId="3DDC74A3" w14:textId="77777777" w:rsidR="00B03D4F" w:rsidRPr="00BA5F4C" w:rsidRDefault="00B03D4F" w:rsidP="007C63FB">
      <w:r w:rsidRPr="00BA5F4C">
        <w:t>93.178</w:t>
      </w:r>
      <w:r w:rsidRPr="00BA5F4C">
        <w:tab/>
      </w:r>
      <w:r w:rsidR="00DC5BCE" w:rsidRPr="00BA5F4C">
        <w:tab/>
      </w:r>
      <w:r w:rsidRPr="00BA5F4C">
        <w:t>Nursing Workforce Diversity</w:t>
      </w:r>
    </w:p>
    <w:p w14:paraId="4D735B3E" w14:textId="77777777" w:rsidR="00B03D4F" w:rsidRPr="000C5EF6" w:rsidRDefault="00B03D4F" w:rsidP="007C63FB">
      <w:r w:rsidRPr="00BA5F4C">
        <w:t>93.575</w:t>
      </w:r>
      <w:r w:rsidRPr="00BA5F4C">
        <w:tab/>
      </w:r>
      <w:r w:rsidR="00DC5BCE" w:rsidRPr="00BA5F4C">
        <w:tab/>
      </w:r>
      <w:r w:rsidRPr="00BA5F4C">
        <w:t>Child Care and Development Block Grant</w:t>
      </w:r>
    </w:p>
    <w:p w14:paraId="5D80450B" w14:textId="54812898" w:rsidR="00B03D4F" w:rsidRDefault="00B03D4F" w:rsidP="007C63FB">
      <w:r w:rsidRPr="000C5EF6">
        <w:t>93.596</w:t>
      </w:r>
      <w:r w:rsidRPr="000C5EF6">
        <w:tab/>
      </w:r>
      <w:r w:rsidR="00DC5BCE">
        <w:tab/>
      </w:r>
      <w:r w:rsidRPr="000C5EF6">
        <w:t>Child Care Mandatory and Matching Funds</w:t>
      </w:r>
    </w:p>
    <w:p w14:paraId="79FF405B" w14:textId="3040F878" w:rsidR="000A1D0B" w:rsidRDefault="000A1D0B" w:rsidP="000A1D0B">
      <w:pPr>
        <w:ind w:left="1440" w:hanging="1440"/>
      </w:pPr>
      <w:r>
        <w:t>93.732</w:t>
      </w:r>
      <w:r>
        <w:tab/>
        <w:t>Opioid Workforce Expansion Program Paraprofessionals Grant (End Date-8/31/2022).</w:t>
      </w:r>
    </w:p>
    <w:p w14:paraId="4788D408" w14:textId="673B18D6" w:rsidR="00C95266" w:rsidRDefault="00C95266" w:rsidP="000A1D0B">
      <w:pPr>
        <w:ind w:left="1440" w:hanging="1440"/>
      </w:pPr>
    </w:p>
    <w:p w14:paraId="6134B317" w14:textId="2D1071C5" w:rsidR="00C95266" w:rsidRDefault="00C95266" w:rsidP="000A1D0B">
      <w:pPr>
        <w:ind w:left="1440" w:hanging="1440"/>
      </w:pPr>
      <w:r>
        <w:t>NFA</w:t>
      </w:r>
    </w:p>
    <w:p w14:paraId="6AE966B5" w14:textId="690E614D" w:rsidR="00C95266" w:rsidRPr="000C5EF6" w:rsidRDefault="00C95266" w:rsidP="000A1D0B">
      <w:pPr>
        <w:ind w:left="1440" w:hanging="1440"/>
      </w:pPr>
      <w:r>
        <w:t>97.043</w:t>
      </w:r>
      <w:r>
        <w:tab/>
        <w:t>National Fire Academy Grant Program</w:t>
      </w:r>
    </w:p>
    <w:p w14:paraId="6EBCDDDF" w14:textId="5FBC43C8" w:rsidR="000A1D0B" w:rsidRDefault="00B03D4F" w:rsidP="000A1D0B">
      <w:pPr>
        <w:pStyle w:val="Heading4"/>
      </w:pPr>
      <w:bookmarkStart w:id="13" w:name="_Toc395687066"/>
      <w:r w:rsidRPr="000C5EF6">
        <w:t>DHS</w:t>
      </w:r>
      <w:bookmarkEnd w:id="13"/>
    </w:p>
    <w:p w14:paraId="31B52817" w14:textId="062FB199" w:rsidR="00B03D4F" w:rsidRPr="000C5EF6" w:rsidRDefault="00B03D4F" w:rsidP="007C63FB">
      <w:r w:rsidRPr="000C5EF6">
        <w:t>97.067</w:t>
      </w:r>
      <w:r w:rsidRPr="000C5EF6">
        <w:tab/>
      </w:r>
      <w:r w:rsidR="00DC5BCE">
        <w:tab/>
      </w:r>
      <w:r w:rsidRPr="000C5EF6">
        <w:t>Homeland Security Grant Program</w:t>
      </w:r>
    </w:p>
    <w:p w14:paraId="0DCFD446" w14:textId="77777777" w:rsidR="00EB6E7D" w:rsidRDefault="00DB0A3B" w:rsidP="00EB6E7D">
      <w:pPr>
        <w:pStyle w:val="Heading4"/>
      </w:pPr>
      <w:r w:rsidRPr="00234EBF">
        <w:lastRenderedPageBreak/>
        <w:t>No CFDA #</w:t>
      </w:r>
      <w:r w:rsidR="00B03D4F" w:rsidRPr="000C5EF6">
        <w:tab/>
      </w:r>
      <w:r w:rsidR="00EB6E7D" w:rsidRPr="000C5EF6">
        <w:t>Cooperative Association of States for Scholarships (ESL courses only)</w:t>
      </w:r>
    </w:p>
    <w:p w14:paraId="790F33B4" w14:textId="77777777" w:rsidR="00234EBF" w:rsidRPr="000C5EF6" w:rsidRDefault="00234EBF" w:rsidP="00234EBF">
      <w:pPr>
        <w:pStyle w:val="Heading3"/>
        <w:rPr>
          <w:rFonts w:cstheme="minorHAnsi"/>
          <w:szCs w:val="22"/>
        </w:rPr>
      </w:pPr>
      <w:bookmarkStart w:id="14" w:name="_Toc395687068"/>
      <w:r w:rsidRPr="000C5EF6">
        <w:rPr>
          <w:rFonts w:cstheme="minorHAnsi"/>
          <w:szCs w:val="22"/>
        </w:rPr>
        <w:t>Exempt State Grant Programs</w:t>
      </w:r>
    </w:p>
    <w:p w14:paraId="573F7C05" w14:textId="77777777" w:rsidR="003C4E1C" w:rsidRDefault="003C4E1C" w:rsidP="00234EBF">
      <w:pPr>
        <w:pStyle w:val="Heading4"/>
      </w:pPr>
      <w:r>
        <w:t>WTCS</w:t>
      </w:r>
      <w:r>
        <w:tab/>
      </w:r>
    </w:p>
    <w:p w14:paraId="343517D7" w14:textId="77777777" w:rsidR="008B2B72" w:rsidRDefault="00A35C14" w:rsidP="008B2B72">
      <w:pPr>
        <w:pStyle w:val="Heading4"/>
        <w:spacing w:before="0" w:after="0"/>
      </w:pPr>
      <w:r>
        <w:t>292.124</w:t>
      </w:r>
      <w:r w:rsidR="003C4E1C">
        <w:tab/>
      </w:r>
      <w:r>
        <w:t xml:space="preserve">124-17X </w:t>
      </w:r>
      <w:r w:rsidR="003C4E1C">
        <w:t>Workforce Advancement Training Grants</w:t>
      </w:r>
      <w:r>
        <w:br/>
      </w:r>
      <w:r>
        <w:tab/>
      </w:r>
      <w:r w:rsidR="008B2B72">
        <w:tab/>
      </w:r>
      <w:r w:rsidRPr="00424F24">
        <w:t xml:space="preserve">124-198 </w:t>
      </w:r>
      <w:r w:rsidR="003C4E1C" w:rsidRPr="00424F24">
        <w:t>Postsecondary Instruction at County Jails</w:t>
      </w:r>
    </w:p>
    <w:p w14:paraId="3985C0EE" w14:textId="5540A84F" w:rsidR="003C4E1C" w:rsidRDefault="008B2B72" w:rsidP="008B2B72">
      <w:pPr>
        <w:pStyle w:val="Heading4"/>
        <w:spacing w:before="0" w:after="0"/>
        <w:ind w:left="720" w:firstLine="720"/>
      </w:pPr>
      <w:r>
        <w:t>124-20X Integrated Education and Training Grants</w:t>
      </w:r>
      <w:r w:rsidR="003C4E1C">
        <w:tab/>
      </w:r>
    </w:p>
    <w:p w14:paraId="5B4740A1" w14:textId="77777777" w:rsidR="00234EBF" w:rsidRPr="000C5EF6" w:rsidRDefault="00234EBF" w:rsidP="00234EBF">
      <w:pPr>
        <w:pStyle w:val="Heading4"/>
      </w:pPr>
      <w:r w:rsidRPr="000C5EF6">
        <w:t>DPI</w:t>
      </w:r>
    </w:p>
    <w:p w14:paraId="578735FB" w14:textId="77777777" w:rsidR="00234EBF" w:rsidRPr="000C5EF6" w:rsidRDefault="00234EBF" w:rsidP="00234EBF">
      <w:r w:rsidRPr="000C5EF6">
        <w:t>255.903</w:t>
      </w:r>
      <w:r w:rsidRPr="000C5EF6">
        <w:tab/>
        <w:t>Minority Precollege Scholarship Program</w:t>
      </w:r>
    </w:p>
    <w:p w14:paraId="792EC1AF" w14:textId="77777777" w:rsidR="00234EBF" w:rsidRPr="000C5EF6" w:rsidRDefault="00234EBF" w:rsidP="00234EBF">
      <w:pPr>
        <w:pStyle w:val="Heading4"/>
      </w:pPr>
      <w:r w:rsidRPr="000C5EF6">
        <w:t>DOJ</w:t>
      </w:r>
    </w:p>
    <w:p w14:paraId="11C95F2C" w14:textId="77777777" w:rsidR="00234EBF" w:rsidRPr="000C5EF6" w:rsidRDefault="00234EBF" w:rsidP="00234EBF">
      <w:r w:rsidRPr="000C5EF6">
        <w:t>455.231</w:t>
      </w:r>
      <w:r w:rsidRPr="000C5EF6">
        <w:tab/>
        <w:t>Law Enforcement Training Fund – Local Assistance</w:t>
      </w:r>
    </w:p>
    <w:p w14:paraId="7554D38D" w14:textId="77777777" w:rsidR="00234EBF" w:rsidRPr="000C5EF6" w:rsidRDefault="00234EBF" w:rsidP="00234EBF">
      <w:pPr>
        <w:pStyle w:val="Heading4"/>
      </w:pPr>
      <w:r w:rsidRPr="000C5EF6">
        <w:t>DOT</w:t>
      </w:r>
    </w:p>
    <w:p w14:paraId="5244CDBE" w14:textId="382A1332" w:rsidR="00234EBF" w:rsidRDefault="00234EBF" w:rsidP="00946DF3">
      <w:pPr>
        <w:ind w:left="1440" w:hanging="1440"/>
      </w:pPr>
      <w:r w:rsidRPr="000C5EF6">
        <w:t>20.395(</w:t>
      </w:r>
      <w:proofErr w:type="gramStart"/>
      <w:r w:rsidRPr="000C5EF6">
        <w:t>4)(</w:t>
      </w:r>
      <w:proofErr w:type="spellStart"/>
      <w:proofErr w:type="gramEnd"/>
      <w:r w:rsidRPr="000C5EF6">
        <w:t>aq</w:t>
      </w:r>
      <w:proofErr w:type="spellEnd"/>
      <w:r w:rsidRPr="000C5EF6">
        <w:t>)</w:t>
      </w:r>
      <w:r w:rsidRPr="000C5EF6">
        <w:tab/>
        <w:t>Motorcycle Training - Rider Coach Preparation (doesn’t include basic or experienced rider courses)</w:t>
      </w:r>
    </w:p>
    <w:p w14:paraId="412F35B6" w14:textId="4B2C6B12" w:rsidR="00441292" w:rsidRDefault="00441292" w:rsidP="00946DF3">
      <w:pPr>
        <w:ind w:left="1440" w:hanging="1440"/>
      </w:pPr>
    </w:p>
    <w:p w14:paraId="02147739" w14:textId="539AE175" w:rsidR="00441292" w:rsidRDefault="00441292" w:rsidP="00946DF3">
      <w:pPr>
        <w:ind w:left="1440" w:hanging="1440"/>
      </w:pPr>
      <w:r>
        <w:t>DSPS</w:t>
      </w:r>
    </w:p>
    <w:p w14:paraId="77C81B5E" w14:textId="55A6A9AB" w:rsidR="00441292" w:rsidRDefault="00441292" w:rsidP="00441292">
      <w:pPr>
        <w:tabs>
          <w:tab w:val="left" w:pos="1410"/>
        </w:tabs>
        <w:ind w:left="1440" w:hanging="1440"/>
      </w:pPr>
      <w:r>
        <w:tab/>
        <w:t xml:space="preserve">Youth Volunteer </w:t>
      </w:r>
      <w:proofErr w:type="spellStart"/>
      <w:r>
        <w:t>Figer</w:t>
      </w:r>
      <w:proofErr w:type="spellEnd"/>
      <w:r>
        <w:t xml:space="preserve"> Fighter Training Program Grant</w:t>
      </w:r>
    </w:p>
    <w:p w14:paraId="3495E63D" w14:textId="77777777" w:rsidR="00234EBF" w:rsidRDefault="00234EBF" w:rsidP="00234EBF">
      <w:pPr>
        <w:pStyle w:val="Heading3"/>
      </w:pPr>
      <w:r w:rsidRPr="007F2B37">
        <w:rPr>
          <w:rFonts w:cstheme="minorHAnsi"/>
          <w:szCs w:val="22"/>
        </w:rPr>
        <w:t>Exempt 501(c)3 Grant Programs</w:t>
      </w:r>
      <w:r>
        <w:t xml:space="preserve">  </w:t>
      </w:r>
    </w:p>
    <w:p w14:paraId="75AE816E" w14:textId="77777777" w:rsidR="00234EBF" w:rsidRDefault="00234EBF" w:rsidP="00234EBF">
      <w:pPr>
        <w:pStyle w:val="Heading4"/>
      </w:pPr>
      <w:r>
        <w:t xml:space="preserve">Wisconsin Covenant Foundation  </w:t>
      </w:r>
    </w:p>
    <w:p w14:paraId="42A85FE8" w14:textId="77777777" w:rsidR="00234EBF" w:rsidRDefault="00234EBF" w:rsidP="00234EBF">
      <w:r>
        <w:t>N/A</w:t>
      </w:r>
      <w:r>
        <w:tab/>
      </w:r>
      <w:r>
        <w:tab/>
        <w:t>Wisconsin Workforce Partnership Grant</w:t>
      </w:r>
    </w:p>
    <w:p w14:paraId="5074265D" w14:textId="77777777" w:rsidR="00BE55F1" w:rsidRDefault="00BE55F1" w:rsidP="00234EBF"/>
    <w:p w14:paraId="12F0AAE2" w14:textId="77777777" w:rsidR="00BE55F1" w:rsidRPr="00394D27" w:rsidRDefault="00BE55F1" w:rsidP="00234EBF">
      <w:r w:rsidRPr="00394D27">
        <w:t>Oshkosh Area Community Foundation</w:t>
      </w:r>
    </w:p>
    <w:p w14:paraId="35D86590" w14:textId="3FD111E9" w:rsidR="00BE55F1" w:rsidRPr="00394D27" w:rsidRDefault="00BE55F1" w:rsidP="00234EBF">
      <w:r w:rsidRPr="00394D27">
        <w:t>N/A</w:t>
      </w:r>
      <w:r w:rsidRPr="00394D27">
        <w:tab/>
      </w:r>
      <w:r w:rsidRPr="00394D27">
        <w:tab/>
        <w:t>Riverside Program Addressing Emerging Barriers</w:t>
      </w:r>
      <w:r w:rsidR="00F24896" w:rsidRPr="00394D27">
        <w:t xml:space="preserve"> (End Date – </w:t>
      </w:r>
      <w:r w:rsidR="00BA543D" w:rsidRPr="004771A9">
        <w:t>12/31</w:t>
      </w:r>
      <w:r w:rsidR="00F24896" w:rsidRPr="004771A9">
        <w:t>/2018</w:t>
      </w:r>
      <w:r w:rsidR="00F24896" w:rsidRPr="00394D27">
        <w:t>)</w:t>
      </w:r>
    </w:p>
    <w:p w14:paraId="49BD0766" w14:textId="77777777" w:rsidR="00BA5F4C" w:rsidRDefault="00BA5F4C" w:rsidP="00946DF3">
      <w:pPr>
        <w:rPr>
          <w:b/>
        </w:rPr>
      </w:pPr>
    </w:p>
    <w:p w14:paraId="73D1B5D5" w14:textId="77777777" w:rsidR="00234EBF" w:rsidRPr="00946DF3" w:rsidRDefault="00234EBF" w:rsidP="00946DF3">
      <w:pPr>
        <w:rPr>
          <w:b/>
        </w:rPr>
      </w:pPr>
      <w:r>
        <w:rPr>
          <w:b/>
        </w:rPr>
        <w:t>GRANTS NOT EXEMPTED FROM COURSE FEES</w:t>
      </w:r>
    </w:p>
    <w:p w14:paraId="4F39AE27" w14:textId="77777777" w:rsidR="00234EBF" w:rsidRPr="00234EBF" w:rsidRDefault="00234EBF" w:rsidP="00946DF3"/>
    <w:p w14:paraId="72DAFF15" w14:textId="77777777" w:rsidR="00234EBF" w:rsidRPr="006D179D" w:rsidRDefault="00CB3769" w:rsidP="00946DF3">
      <w:pPr>
        <w:rPr>
          <w:u w:val="single"/>
        </w:rPr>
      </w:pPr>
      <w:r w:rsidRPr="006D179D">
        <w:rPr>
          <w:u w:val="single"/>
        </w:rPr>
        <w:t>Not Exempt Federal Grant Programs</w:t>
      </w:r>
      <w:bookmarkEnd w:id="14"/>
      <w:r w:rsidRPr="006D179D">
        <w:rPr>
          <w:u w:val="single"/>
        </w:rPr>
        <w:t xml:space="preserve"> </w:t>
      </w:r>
    </w:p>
    <w:p w14:paraId="5678BE91" w14:textId="77777777" w:rsidR="008524CF" w:rsidRDefault="008524CF" w:rsidP="00946DF3">
      <w:pPr>
        <w:ind w:left="1440" w:hanging="1440"/>
      </w:pPr>
    </w:p>
    <w:p w14:paraId="713396EA" w14:textId="77777777" w:rsidR="00946DF3" w:rsidRDefault="00946DF3" w:rsidP="00946DF3">
      <w:pPr>
        <w:ind w:left="1440" w:hanging="1440"/>
      </w:pPr>
      <w:r>
        <w:t>DOL</w:t>
      </w:r>
    </w:p>
    <w:p w14:paraId="633191D5" w14:textId="77777777" w:rsidR="00234EBF" w:rsidRPr="00234EBF" w:rsidRDefault="00234EBF" w:rsidP="00946DF3">
      <w:pPr>
        <w:ind w:left="1440" w:hanging="1440"/>
      </w:pPr>
      <w:r>
        <w:t>17.282</w:t>
      </w:r>
      <w:r>
        <w:tab/>
        <w:t xml:space="preserve">Trade Adjustment Assistance Community College &amp; Career Training (TAACCCT) – Courses funded by Phases </w:t>
      </w:r>
      <w:r w:rsidR="008B0199">
        <w:t xml:space="preserve">Rounds </w:t>
      </w:r>
      <w:r>
        <w:t>II, III or IV are not exempt</w:t>
      </w:r>
    </w:p>
    <w:p w14:paraId="7FB477E9" w14:textId="77777777" w:rsidR="007D1114" w:rsidRDefault="00C5123B" w:rsidP="00D1034C">
      <w:pPr>
        <w:pStyle w:val="Heading3"/>
      </w:pPr>
      <w:bookmarkStart w:id="15" w:name="_Toc395687073"/>
      <w:r w:rsidRPr="00C5123B">
        <w:t>No</w:t>
      </w:r>
      <w:r w:rsidR="002309FD">
        <w:t xml:space="preserve">t </w:t>
      </w:r>
      <w:r w:rsidRPr="00C5123B">
        <w:t>Exempt State Grant Programs</w:t>
      </w:r>
      <w:bookmarkEnd w:id="15"/>
      <w:r w:rsidR="00B03D4F" w:rsidRPr="000C5EF6">
        <w:t xml:space="preserve"> </w:t>
      </w:r>
    </w:p>
    <w:p w14:paraId="49691630" w14:textId="77777777" w:rsidR="00570C5D" w:rsidRPr="00570C5D" w:rsidRDefault="00570C5D" w:rsidP="00570C5D">
      <w:pPr>
        <w:pStyle w:val="Heading4"/>
      </w:pPr>
      <w:bookmarkStart w:id="16" w:name="_Toc395687074"/>
      <w:r w:rsidRPr="00570C5D">
        <w:t>WTCS</w:t>
      </w:r>
    </w:p>
    <w:p w14:paraId="5F8502AE" w14:textId="77777777" w:rsidR="003C4E1C" w:rsidRDefault="00A35C14" w:rsidP="00570C5D">
      <w:pPr>
        <w:ind w:left="1440" w:hanging="1440"/>
      </w:pPr>
      <w:r>
        <w:t>292.124</w:t>
      </w:r>
      <w:r w:rsidR="00570C5D" w:rsidRPr="00570C5D">
        <w:tab/>
      </w:r>
      <w:r>
        <w:t xml:space="preserve">124-XXX </w:t>
      </w:r>
      <w:r w:rsidR="00570C5D" w:rsidRPr="00570C5D">
        <w:t>GPR Grants to District Boards</w:t>
      </w:r>
      <w:r w:rsidR="003C4E1C">
        <w:t xml:space="preserve"> </w:t>
      </w:r>
      <w:proofErr w:type="gramStart"/>
      <w:r w:rsidR="003C4E1C">
        <w:t>with the exception of</w:t>
      </w:r>
      <w:proofErr w:type="gramEnd"/>
      <w:r w:rsidR="003C4E1C">
        <w:t>:</w:t>
      </w:r>
    </w:p>
    <w:p w14:paraId="0CC4C5D9" w14:textId="77777777" w:rsidR="00570C5D" w:rsidRDefault="003C4E1C" w:rsidP="003C4E1C">
      <w:pPr>
        <w:pStyle w:val="ListParagraph"/>
        <w:numPr>
          <w:ilvl w:val="0"/>
          <w:numId w:val="17"/>
        </w:numPr>
      </w:pPr>
      <w:r>
        <w:t xml:space="preserve">124-17X </w:t>
      </w:r>
      <w:r w:rsidR="00570C5D" w:rsidRPr="00570C5D">
        <w:t>Workforce Advancement Training Grants, which receive contract revenue from the business participating in the grant instead of course fees from the student)</w:t>
      </w:r>
    </w:p>
    <w:p w14:paraId="73E6DA3D" w14:textId="07509F95" w:rsidR="003C4E1C" w:rsidRDefault="003C4E1C" w:rsidP="003C4E1C">
      <w:pPr>
        <w:pStyle w:val="ListParagraph"/>
        <w:numPr>
          <w:ilvl w:val="0"/>
          <w:numId w:val="17"/>
        </w:numPr>
      </w:pPr>
      <w:r w:rsidRPr="00424F24">
        <w:t>124-198 Postsecondary Instruction at County Jails</w:t>
      </w:r>
    </w:p>
    <w:p w14:paraId="3B06C6A2" w14:textId="44BB1F7A" w:rsidR="00F06A4E" w:rsidRPr="00424F24" w:rsidRDefault="00F06A4E" w:rsidP="003C4E1C">
      <w:pPr>
        <w:pStyle w:val="ListParagraph"/>
        <w:numPr>
          <w:ilvl w:val="0"/>
          <w:numId w:val="17"/>
        </w:numPr>
      </w:pPr>
      <w:r>
        <w:t>124-20X Integrated Education and Training Grants</w:t>
      </w:r>
    </w:p>
    <w:p w14:paraId="7A4F5024" w14:textId="77777777" w:rsidR="00B03D4F" w:rsidRPr="00570C5D" w:rsidRDefault="00B03D4F" w:rsidP="00C5123B">
      <w:pPr>
        <w:pStyle w:val="Heading4"/>
      </w:pPr>
      <w:r w:rsidRPr="00570C5D">
        <w:lastRenderedPageBreak/>
        <w:t>DHHS</w:t>
      </w:r>
      <w:bookmarkEnd w:id="16"/>
    </w:p>
    <w:p w14:paraId="4FC26A31" w14:textId="77777777" w:rsidR="00B03D4F" w:rsidRDefault="00B03D4F" w:rsidP="007C63FB">
      <w:r w:rsidRPr="000C5EF6">
        <w:t>93.713</w:t>
      </w:r>
      <w:r w:rsidRPr="000C5EF6">
        <w:tab/>
      </w:r>
      <w:r w:rsidRPr="000C5EF6">
        <w:tab/>
        <w:t>ARRA - Child Care and Development Block Grant</w:t>
      </w:r>
    </w:p>
    <w:p w14:paraId="7070B00A" w14:textId="77777777" w:rsidR="00C62BCF" w:rsidRDefault="00C62BCF" w:rsidP="00C62BCF">
      <w:pPr>
        <w:pStyle w:val="Heading4"/>
      </w:pPr>
      <w:bookmarkStart w:id="17" w:name="_Toc395687075"/>
      <w:r>
        <w:t>DWD</w:t>
      </w:r>
      <w:bookmarkEnd w:id="17"/>
    </w:p>
    <w:p w14:paraId="2E1E7276" w14:textId="77777777" w:rsidR="00C62BCF" w:rsidRDefault="00C62BCF" w:rsidP="005F1C9E">
      <w:r>
        <w:t>445.109</w:t>
      </w:r>
      <w:r>
        <w:tab/>
        <w:t>Wisconsin Fast Forward</w:t>
      </w:r>
      <w:r w:rsidR="005F1C9E">
        <w:t xml:space="preserve"> </w:t>
      </w:r>
    </w:p>
    <w:p w14:paraId="6119D209" w14:textId="77777777" w:rsidR="005F1C9E" w:rsidRDefault="005F1C9E" w:rsidP="005F1C9E">
      <w:pPr>
        <w:ind w:left="1440"/>
      </w:pPr>
      <w:r>
        <w:t xml:space="preserve">NOTE:  DWD has authorized </w:t>
      </w:r>
      <w:r w:rsidR="00DC5BCE">
        <w:t>some limited</w:t>
      </w:r>
      <w:r>
        <w:t xml:space="preserve"> fee exemptions.  Courses are exempt only if DWD has authorized the exemption in writing, identifying the specific course(s) authorized for exemption.</w:t>
      </w:r>
    </w:p>
    <w:p w14:paraId="369B93D0" w14:textId="77777777" w:rsidR="005F1C9E" w:rsidRDefault="005F1C9E" w:rsidP="005F1C9E">
      <w:r>
        <w:t>445.109</w:t>
      </w:r>
      <w:r>
        <w:tab/>
        <w:t xml:space="preserve">Blueprint </w:t>
      </w:r>
      <w:proofErr w:type="gramStart"/>
      <w:r>
        <w:t>For</w:t>
      </w:r>
      <w:proofErr w:type="gramEnd"/>
      <w:r>
        <w:t xml:space="preserve"> Prosperity</w:t>
      </w:r>
    </w:p>
    <w:p w14:paraId="098265A9" w14:textId="77777777" w:rsidR="00BD47FE" w:rsidRDefault="00BD47FE" w:rsidP="00BD47FE">
      <w:pPr>
        <w:pStyle w:val="Heading3"/>
      </w:pPr>
      <w:bookmarkStart w:id="18" w:name="_Toc395687078"/>
      <w:r w:rsidRPr="00C5123B">
        <w:t>No</w:t>
      </w:r>
      <w:r>
        <w:t xml:space="preserve">t </w:t>
      </w:r>
      <w:r w:rsidRPr="00C5123B">
        <w:t xml:space="preserve">Exempt </w:t>
      </w:r>
      <w:r>
        <w:t>501(c)3</w:t>
      </w:r>
      <w:r w:rsidRPr="00C5123B">
        <w:t xml:space="preserve"> Grant Programs</w:t>
      </w:r>
      <w:bookmarkEnd w:id="18"/>
      <w:r w:rsidRPr="000C5EF6">
        <w:t xml:space="preserve"> </w:t>
      </w:r>
    </w:p>
    <w:p w14:paraId="6A82C8BA" w14:textId="77777777" w:rsidR="00BA5F4C" w:rsidRPr="00BA5F4C" w:rsidRDefault="00BA5F4C" w:rsidP="00BA5F4C"/>
    <w:p w14:paraId="365B7A96" w14:textId="77777777" w:rsidR="002F306B" w:rsidRDefault="00BD47FE" w:rsidP="00946DF3">
      <w:r>
        <w:t>No 501(c)3 grant programs have been determined to be ineligible for exemption.</w:t>
      </w:r>
    </w:p>
    <w:p w14:paraId="6E7A9F5C" w14:textId="77777777" w:rsidR="002F306B" w:rsidRDefault="002F306B" w:rsidP="00946DF3"/>
    <w:p w14:paraId="71408893" w14:textId="77777777" w:rsidR="00732B55" w:rsidRDefault="00732B55" w:rsidP="00946DF3"/>
    <w:p w14:paraId="53C46EDB" w14:textId="77777777" w:rsidR="002F306B" w:rsidRDefault="002F306B" w:rsidP="00946DF3">
      <w:r>
        <w:t xml:space="preserve">Note: All grants in this table will reviewed annually </w:t>
      </w:r>
      <w:r w:rsidR="00825308">
        <w:t>to verify that grants appearing as exempt are still active.</w:t>
      </w:r>
    </w:p>
    <w:p w14:paraId="31DDA05A" w14:textId="77777777" w:rsidR="002F306B" w:rsidRDefault="002F306B" w:rsidP="00946DF3"/>
    <w:p w14:paraId="1E5D598A" w14:textId="77777777" w:rsidR="00732B55" w:rsidRPr="007C63FB" w:rsidRDefault="00732B55" w:rsidP="00946DF3"/>
    <w:sectPr w:rsidR="00732B55" w:rsidRPr="007C63FB" w:rsidSect="00732B55">
      <w:headerReference w:type="default" r:id="rId10"/>
      <w:footerReference w:type="default" r:id="rId11"/>
      <w:pgSz w:w="12240" w:h="15840"/>
      <w:pgMar w:top="1440" w:right="1800" w:bottom="1166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FCD3" w14:textId="77777777" w:rsidR="002F0EA9" w:rsidRDefault="002F0EA9">
      <w:r>
        <w:separator/>
      </w:r>
    </w:p>
  </w:endnote>
  <w:endnote w:type="continuationSeparator" w:id="0">
    <w:p w14:paraId="79415302" w14:textId="77777777" w:rsidR="002F0EA9" w:rsidRDefault="002F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C128" w14:textId="77777777" w:rsidR="00EF57B9" w:rsidRDefault="00EF57B9">
    <w:pPr>
      <w:pStyle w:val="Footer"/>
    </w:pPr>
  </w:p>
  <w:p w14:paraId="3892FEF7" w14:textId="6945B22A" w:rsidR="00EF57B9" w:rsidRDefault="00EF57B9" w:rsidP="00D953F7">
    <w:pPr>
      <w:pStyle w:val="Footer"/>
    </w:pPr>
    <w:r>
      <w:t>Grant Programs Eligible for Course Fee Exemption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C97D" w14:textId="77777777" w:rsidR="002F0EA9" w:rsidRDefault="002F0EA9">
      <w:r>
        <w:separator/>
      </w:r>
    </w:p>
  </w:footnote>
  <w:footnote w:type="continuationSeparator" w:id="0">
    <w:p w14:paraId="152955F5" w14:textId="77777777" w:rsidR="002F0EA9" w:rsidRDefault="002F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422C" w14:textId="6F279562" w:rsidR="00EF57B9" w:rsidRDefault="00EF57B9" w:rsidP="00D953F7">
    <w:pPr>
      <w:pStyle w:val="Header"/>
      <w:rPr>
        <w:rStyle w:val="PageNumber"/>
      </w:rPr>
    </w:pPr>
    <w:r>
      <w:tab/>
    </w:r>
    <w:r>
      <w:tab/>
      <w:t>H.</w:t>
    </w:r>
    <w:r w:rsidRPr="00A272CF">
      <w:rPr>
        <w:rStyle w:val="PageNumber"/>
        <w:rFonts w:cs="Arial"/>
        <w:szCs w:val="22"/>
      </w:rPr>
      <w:fldChar w:fldCharType="begin"/>
    </w:r>
    <w:r w:rsidRPr="00A272CF">
      <w:rPr>
        <w:rStyle w:val="PageNumber"/>
        <w:rFonts w:cs="Arial"/>
        <w:szCs w:val="22"/>
      </w:rPr>
      <w:instrText xml:space="preserve"> PAGE </w:instrText>
    </w:r>
    <w:r w:rsidRPr="00A272CF">
      <w:rPr>
        <w:rStyle w:val="PageNumber"/>
        <w:rFonts w:cs="Arial"/>
        <w:szCs w:val="22"/>
      </w:rPr>
      <w:fldChar w:fldCharType="separate"/>
    </w:r>
    <w:r w:rsidR="00F450E7">
      <w:rPr>
        <w:rStyle w:val="PageNumber"/>
        <w:rFonts w:cs="Arial"/>
        <w:noProof/>
        <w:szCs w:val="22"/>
      </w:rPr>
      <w:t>4</w:t>
    </w:r>
    <w:r w:rsidRPr="00A272CF">
      <w:rPr>
        <w:rStyle w:val="PageNumber"/>
        <w:rFonts w:cs="Arial"/>
        <w:szCs w:val="22"/>
      </w:rPr>
      <w:fldChar w:fldCharType="end"/>
    </w:r>
  </w:p>
  <w:p w14:paraId="32F877BD" w14:textId="77777777" w:rsidR="00EF57B9" w:rsidRDefault="00EF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D4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948F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3AC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D2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946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DB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0CF7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60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4A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6B4"/>
    <w:multiLevelType w:val="hybridMultilevel"/>
    <w:tmpl w:val="281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C630D"/>
    <w:multiLevelType w:val="hybridMultilevel"/>
    <w:tmpl w:val="25520AF4"/>
    <w:lvl w:ilvl="0" w:tplc="6CAA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04FA"/>
    <w:multiLevelType w:val="hybridMultilevel"/>
    <w:tmpl w:val="38706E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52358FF"/>
    <w:multiLevelType w:val="hybridMultilevel"/>
    <w:tmpl w:val="DCDC6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101A"/>
    <w:multiLevelType w:val="hybridMultilevel"/>
    <w:tmpl w:val="F522A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07363D"/>
    <w:multiLevelType w:val="hybridMultilevel"/>
    <w:tmpl w:val="084A6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017D60"/>
    <w:multiLevelType w:val="hybridMultilevel"/>
    <w:tmpl w:val="50A0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69"/>
    <w:rsid w:val="00004F65"/>
    <w:rsid w:val="00012EFF"/>
    <w:rsid w:val="00013846"/>
    <w:rsid w:val="0003066A"/>
    <w:rsid w:val="00036F37"/>
    <w:rsid w:val="00056C1C"/>
    <w:rsid w:val="000830C1"/>
    <w:rsid w:val="00084134"/>
    <w:rsid w:val="000A1D0B"/>
    <w:rsid w:val="000A70AD"/>
    <w:rsid w:val="000A7FC3"/>
    <w:rsid w:val="000B39BE"/>
    <w:rsid w:val="000C5EF6"/>
    <w:rsid w:val="000D2337"/>
    <w:rsid w:val="000D2493"/>
    <w:rsid w:val="000D5A01"/>
    <w:rsid w:val="000E4B79"/>
    <w:rsid w:val="000E7770"/>
    <w:rsid w:val="000F55D9"/>
    <w:rsid w:val="000F75FB"/>
    <w:rsid w:val="00102B5A"/>
    <w:rsid w:val="001043A8"/>
    <w:rsid w:val="001212DF"/>
    <w:rsid w:val="001318FF"/>
    <w:rsid w:val="0014190F"/>
    <w:rsid w:val="00165D7B"/>
    <w:rsid w:val="00166AA5"/>
    <w:rsid w:val="001A2F4F"/>
    <w:rsid w:val="001B0154"/>
    <w:rsid w:val="001B6B4B"/>
    <w:rsid w:val="001B7DAF"/>
    <w:rsid w:val="001C1BF5"/>
    <w:rsid w:val="001C2F8E"/>
    <w:rsid w:val="001E166F"/>
    <w:rsid w:val="001E2E99"/>
    <w:rsid w:val="001F0C50"/>
    <w:rsid w:val="002309FD"/>
    <w:rsid w:val="00234EBF"/>
    <w:rsid w:val="0024453E"/>
    <w:rsid w:val="00265B39"/>
    <w:rsid w:val="002752C7"/>
    <w:rsid w:val="00282803"/>
    <w:rsid w:val="00293BC7"/>
    <w:rsid w:val="00297483"/>
    <w:rsid w:val="002A3C40"/>
    <w:rsid w:val="002A487C"/>
    <w:rsid w:val="002B7BD0"/>
    <w:rsid w:val="002C161B"/>
    <w:rsid w:val="002D167A"/>
    <w:rsid w:val="002E33C2"/>
    <w:rsid w:val="002F0EA9"/>
    <w:rsid w:val="002F306B"/>
    <w:rsid w:val="002F6EFB"/>
    <w:rsid w:val="00307842"/>
    <w:rsid w:val="00314F50"/>
    <w:rsid w:val="00324921"/>
    <w:rsid w:val="003259AA"/>
    <w:rsid w:val="003260E6"/>
    <w:rsid w:val="00331986"/>
    <w:rsid w:val="00337214"/>
    <w:rsid w:val="00376CB6"/>
    <w:rsid w:val="00377531"/>
    <w:rsid w:val="00386868"/>
    <w:rsid w:val="0039383A"/>
    <w:rsid w:val="00394D27"/>
    <w:rsid w:val="0039547C"/>
    <w:rsid w:val="003A43C8"/>
    <w:rsid w:val="003B73D8"/>
    <w:rsid w:val="003C4E1C"/>
    <w:rsid w:val="003C6C14"/>
    <w:rsid w:val="003D26D2"/>
    <w:rsid w:val="003E0E94"/>
    <w:rsid w:val="003F18A5"/>
    <w:rsid w:val="003F3B89"/>
    <w:rsid w:val="0040760C"/>
    <w:rsid w:val="00424F24"/>
    <w:rsid w:val="004254C9"/>
    <w:rsid w:val="00425D60"/>
    <w:rsid w:val="0043114D"/>
    <w:rsid w:val="00441292"/>
    <w:rsid w:val="00441509"/>
    <w:rsid w:val="004466F8"/>
    <w:rsid w:val="00455280"/>
    <w:rsid w:val="004667F2"/>
    <w:rsid w:val="0047711D"/>
    <w:rsid w:val="004771A9"/>
    <w:rsid w:val="004A6C96"/>
    <w:rsid w:val="004B42B1"/>
    <w:rsid w:val="004B712A"/>
    <w:rsid w:val="004C05BC"/>
    <w:rsid w:val="004C5C5D"/>
    <w:rsid w:val="004D5FE1"/>
    <w:rsid w:val="004E6D15"/>
    <w:rsid w:val="004F75D8"/>
    <w:rsid w:val="0051732D"/>
    <w:rsid w:val="005175A0"/>
    <w:rsid w:val="00524563"/>
    <w:rsid w:val="00525B4A"/>
    <w:rsid w:val="00526220"/>
    <w:rsid w:val="00536E17"/>
    <w:rsid w:val="0054027E"/>
    <w:rsid w:val="005407F1"/>
    <w:rsid w:val="00542A08"/>
    <w:rsid w:val="00550F5F"/>
    <w:rsid w:val="00570C5D"/>
    <w:rsid w:val="005875B5"/>
    <w:rsid w:val="005A3A61"/>
    <w:rsid w:val="005A40C4"/>
    <w:rsid w:val="005B4C43"/>
    <w:rsid w:val="005C47E6"/>
    <w:rsid w:val="005C49D3"/>
    <w:rsid w:val="005D2A6B"/>
    <w:rsid w:val="005E1246"/>
    <w:rsid w:val="005F1C9E"/>
    <w:rsid w:val="006020D2"/>
    <w:rsid w:val="00606C39"/>
    <w:rsid w:val="0060771B"/>
    <w:rsid w:val="006114FB"/>
    <w:rsid w:val="0061510F"/>
    <w:rsid w:val="00625BD3"/>
    <w:rsid w:val="0062701C"/>
    <w:rsid w:val="00630BAC"/>
    <w:rsid w:val="00632B9F"/>
    <w:rsid w:val="006365DE"/>
    <w:rsid w:val="006423C8"/>
    <w:rsid w:val="00642DED"/>
    <w:rsid w:val="00657B04"/>
    <w:rsid w:val="006636B8"/>
    <w:rsid w:val="006737B0"/>
    <w:rsid w:val="006975E8"/>
    <w:rsid w:val="006A79DF"/>
    <w:rsid w:val="006B6C74"/>
    <w:rsid w:val="006C0F64"/>
    <w:rsid w:val="006C3EE4"/>
    <w:rsid w:val="006D0A3C"/>
    <w:rsid w:val="006D179D"/>
    <w:rsid w:val="006D2B7B"/>
    <w:rsid w:val="006E13BB"/>
    <w:rsid w:val="006F34F9"/>
    <w:rsid w:val="00707331"/>
    <w:rsid w:val="00713818"/>
    <w:rsid w:val="00731F4C"/>
    <w:rsid w:val="00732B55"/>
    <w:rsid w:val="00733B4C"/>
    <w:rsid w:val="007378D6"/>
    <w:rsid w:val="0074188B"/>
    <w:rsid w:val="007420DA"/>
    <w:rsid w:val="007445F7"/>
    <w:rsid w:val="00754052"/>
    <w:rsid w:val="00757CE3"/>
    <w:rsid w:val="00757D7E"/>
    <w:rsid w:val="0076301E"/>
    <w:rsid w:val="00773F5A"/>
    <w:rsid w:val="007835F9"/>
    <w:rsid w:val="00784F43"/>
    <w:rsid w:val="00787359"/>
    <w:rsid w:val="00790D5D"/>
    <w:rsid w:val="0079726F"/>
    <w:rsid w:val="00797EB5"/>
    <w:rsid w:val="007A1BC0"/>
    <w:rsid w:val="007B0F9F"/>
    <w:rsid w:val="007B5027"/>
    <w:rsid w:val="007C31B7"/>
    <w:rsid w:val="007C44FE"/>
    <w:rsid w:val="007C6175"/>
    <w:rsid w:val="007C63FB"/>
    <w:rsid w:val="007C7D71"/>
    <w:rsid w:val="007D1114"/>
    <w:rsid w:val="007F1417"/>
    <w:rsid w:val="007F2B37"/>
    <w:rsid w:val="008064B0"/>
    <w:rsid w:val="00825308"/>
    <w:rsid w:val="00827BA6"/>
    <w:rsid w:val="00833142"/>
    <w:rsid w:val="008338DD"/>
    <w:rsid w:val="00847956"/>
    <w:rsid w:val="008513F7"/>
    <w:rsid w:val="008517B0"/>
    <w:rsid w:val="008524CF"/>
    <w:rsid w:val="00865372"/>
    <w:rsid w:val="00866667"/>
    <w:rsid w:val="00872776"/>
    <w:rsid w:val="0087332C"/>
    <w:rsid w:val="00874A05"/>
    <w:rsid w:val="00882B33"/>
    <w:rsid w:val="00885E85"/>
    <w:rsid w:val="008953F0"/>
    <w:rsid w:val="00895D86"/>
    <w:rsid w:val="008A4FB0"/>
    <w:rsid w:val="008B0199"/>
    <w:rsid w:val="008B1081"/>
    <w:rsid w:val="008B2B72"/>
    <w:rsid w:val="008B39EF"/>
    <w:rsid w:val="008C60A1"/>
    <w:rsid w:val="008C7FA4"/>
    <w:rsid w:val="008D5E05"/>
    <w:rsid w:val="008F2CE2"/>
    <w:rsid w:val="008F58D8"/>
    <w:rsid w:val="008F6FD8"/>
    <w:rsid w:val="00903086"/>
    <w:rsid w:val="00903BEC"/>
    <w:rsid w:val="009204F7"/>
    <w:rsid w:val="00936364"/>
    <w:rsid w:val="00941113"/>
    <w:rsid w:val="00946DF3"/>
    <w:rsid w:val="00950D03"/>
    <w:rsid w:val="0095144D"/>
    <w:rsid w:val="00951B0E"/>
    <w:rsid w:val="00951D72"/>
    <w:rsid w:val="00962AE3"/>
    <w:rsid w:val="00965AC8"/>
    <w:rsid w:val="009710CE"/>
    <w:rsid w:val="0097385F"/>
    <w:rsid w:val="009816BF"/>
    <w:rsid w:val="0098237B"/>
    <w:rsid w:val="0099428E"/>
    <w:rsid w:val="009B0A6B"/>
    <w:rsid w:val="009B5CCE"/>
    <w:rsid w:val="009C6A9F"/>
    <w:rsid w:val="009E2EEF"/>
    <w:rsid w:val="009F3A89"/>
    <w:rsid w:val="00A041C5"/>
    <w:rsid w:val="00A04B36"/>
    <w:rsid w:val="00A05FF1"/>
    <w:rsid w:val="00A35C14"/>
    <w:rsid w:val="00A4327E"/>
    <w:rsid w:val="00A44C8A"/>
    <w:rsid w:val="00A47330"/>
    <w:rsid w:val="00A505A1"/>
    <w:rsid w:val="00A64BBC"/>
    <w:rsid w:val="00A6705B"/>
    <w:rsid w:val="00A67708"/>
    <w:rsid w:val="00A67B7F"/>
    <w:rsid w:val="00A80754"/>
    <w:rsid w:val="00A861B5"/>
    <w:rsid w:val="00A94EFA"/>
    <w:rsid w:val="00AA0316"/>
    <w:rsid w:val="00AA6974"/>
    <w:rsid w:val="00AB62F1"/>
    <w:rsid w:val="00AD36DB"/>
    <w:rsid w:val="00AD5C15"/>
    <w:rsid w:val="00AE2523"/>
    <w:rsid w:val="00AF0A0D"/>
    <w:rsid w:val="00AF43A6"/>
    <w:rsid w:val="00AF4DCA"/>
    <w:rsid w:val="00B008AD"/>
    <w:rsid w:val="00B03D4F"/>
    <w:rsid w:val="00B120D1"/>
    <w:rsid w:val="00B12C60"/>
    <w:rsid w:val="00B25DE7"/>
    <w:rsid w:val="00B27658"/>
    <w:rsid w:val="00B30408"/>
    <w:rsid w:val="00B31E18"/>
    <w:rsid w:val="00B34EDC"/>
    <w:rsid w:val="00B35C7E"/>
    <w:rsid w:val="00B419FC"/>
    <w:rsid w:val="00B5069D"/>
    <w:rsid w:val="00B5239E"/>
    <w:rsid w:val="00B7723A"/>
    <w:rsid w:val="00B80393"/>
    <w:rsid w:val="00B84230"/>
    <w:rsid w:val="00B97549"/>
    <w:rsid w:val="00BA0B19"/>
    <w:rsid w:val="00BA543D"/>
    <w:rsid w:val="00BA5F4C"/>
    <w:rsid w:val="00BB45DA"/>
    <w:rsid w:val="00BD22B4"/>
    <w:rsid w:val="00BD47FE"/>
    <w:rsid w:val="00BD6287"/>
    <w:rsid w:val="00BE12ED"/>
    <w:rsid w:val="00BE2460"/>
    <w:rsid w:val="00BE55F1"/>
    <w:rsid w:val="00BF283D"/>
    <w:rsid w:val="00C02769"/>
    <w:rsid w:val="00C031EA"/>
    <w:rsid w:val="00C03473"/>
    <w:rsid w:val="00C05529"/>
    <w:rsid w:val="00C077D1"/>
    <w:rsid w:val="00C13174"/>
    <w:rsid w:val="00C200DB"/>
    <w:rsid w:val="00C5123B"/>
    <w:rsid w:val="00C579FA"/>
    <w:rsid w:val="00C57E04"/>
    <w:rsid w:val="00C601D8"/>
    <w:rsid w:val="00C61DFD"/>
    <w:rsid w:val="00C622B9"/>
    <w:rsid w:val="00C62BCF"/>
    <w:rsid w:val="00C63215"/>
    <w:rsid w:val="00C76BCA"/>
    <w:rsid w:val="00C93688"/>
    <w:rsid w:val="00C95013"/>
    <w:rsid w:val="00C95266"/>
    <w:rsid w:val="00CA43B2"/>
    <w:rsid w:val="00CA48E1"/>
    <w:rsid w:val="00CB3769"/>
    <w:rsid w:val="00CC72AD"/>
    <w:rsid w:val="00CD2EE0"/>
    <w:rsid w:val="00CD5657"/>
    <w:rsid w:val="00CF3C0E"/>
    <w:rsid w:val="00CF4604"/>
    <w:rsid w:val="00CF634A"/>
    <w:rsid w:val="00D0299C"/>
    <w:rsid w:val="00D0514A"/>
    <w:rsid w:val="00D1034C"/>
    <w:rsid w:val="00D12455"/>
    <w:rsid w:val="00D1689F"/>
    <w:rsid w:val="00D22C3C"/>
    <w:rsid w:val="00D23A9E"/>
    <w:rsid w:val="00D3577C"/>
    <w:rsid w:val="00D364B2"/>
    <w:rsid w:val="00D47DE9"/>
    <w:rsid w:val="00D52381"/>
    <w:rsid w:val="00D55D48"/>
    <w:rsid w:val="00D651E9"/>
    <w:rsid w:val="00D702BD"/>
    <w:rsid w:val="00D70AD9"/>
    <w:rsid w:val="00D752A3"/>
    <w:rsid w:val="00D7659B"/>
    <w:rsid w:val="00D81FCE"/>
    <w:rsid w:val="00D83123"/>
    <w:rsid w:val="00D8554F"/>
    <w:rsid w:val="00D869EF"/>
    <w:rsid w:val="00D912FD"/>
    <w:rsid w:val="00D953F7"/>
    <w:rsid w:val="00DA10D6"/>
    <w:rsid w:val="00DB0A3B"/>
    <w:rsid w:val="00DB430A"/>
    <w:rsid w:val="00DC2E64"/>
    <w:rsid w:val="00DC5BCE"/>
    <w:rsid w:val="00DD197B"/>
    <w:rsid w:val="00DD1AAD"/>
    <w:rsid w:val="00DD3B29"/>
    <w:rsid w:val="00DE30D7"/>
    <w:rsid w:val="00DE71A5"/>
    <w:rsid w:val="00DF4015"/>
    <w:rsid w:val="00DF524B"/>
    <w:rsid w:val="00DF592F"/>
    <w:rsid w:val="00E0071A"/>
    <w:rsid w:val="00E0179F"/>
    <w:rsid w:val="00E1353E"/>
    <w:rsid w:val="00E23938"/>
    <w:rsid w:val="00E33828"/>
    <w:rsid w:val="00E37891"/>
    <w:rsid w:val="00E40D7B"/>
    <w:rsid w:val="00E43ED9"/>
    <w:rsid w:val="00E53981"/>
    <w:rsid w:val="00E543EA"/>
    <w:rsid w:val="00E63FF3"/>
    <w:rsid w:val="00E73D0C"/>
    <w:rsid w:val="00E73D45"/>
    <w:rsid w:val="00E76374"/>
    <w:rsid w:val="00E81688"/>
    <w:rsid w:val="00E87BAD"/>
    <w:rsid w:val="00E97AC4"/>
    <w:rsid w:val="00EA0164"/>
    <w:rsid w:val="00EA1C54"/>
    <w:rsid w:val="00EA7CD6"/>
    <w:rsid w:val="00EB5597"/>
    <w:rsid w:val="00EB6E7D"/>
    <w:rsid w:val="00EC31AB"/>
    <w:rsid w:val="00EC77FF"/>
    <w:rsid w:val="00ED3135"/>
    <w:rsid w:val="00EE7878"/>
    <w:rsid w:val="00EF2552"/>
    <w:rsid w:val="00EF57B9"/>
    <w:rsid w:val="00F05C44"/>
    <w:rsid w:val="00F06A4E"/>
    <w:rsid w:val="00F07AF9"/>
    <w:rsid w:val="00F11659"/>
    <w:rsid w:val="00F119F4"/>
    <w:rsid w:val="00F1261E"/>
    <w:rsid w:val="00F13595"/>
    <w:rsid w:val="00F24896"/>
    <w:rsid w:val="00F34481"/>
    <w:rsid w:val="00F35C3F"/>
    <w:rsid w:val="00F450E7"/>
    <w:rsid w:val="00F51F0E"/>
    <w:rsid w:val="00F5292D"/>
    <w:rsid w:val="00F54B98"/>
    <w:rsid w:val="00F57BE3"/>
    <w:rsid w:val="00F66BC1"/>
    <w:rsid w:val="00F75CF3"/>
    <w:rsid w:val="00FB3557"/>
    <w:rsid w:val="00FB4D7C"/>
    <w:rsid w:val="00FC1ABA"/>
    <w:rsid w:val="00FC47DF"/>
    <w:rsid w:val="00FD4990"/>
    <w:rsid w:val="00FE11E6"/>
    <w:rsid w:val="00FF3AB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7D753840"/>
  <w15:docId w15:val="{45B25DE6-EE1B-47B7-89FD-3D522678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3FB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D12455"/>
    <w:pPr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47956"/>
    <w:pPr>
      <w:autoSpaceDE w:val="0"/>
      <w:autoSpaceDN w:val="0"/>
      <w:adjustRightInd w:val="0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953F7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color w:val="000000" w:themeColor="text1"/>
      <w:u w:val="single"/>
    </w:rPr>
  </w:style>
  <w:style w:type="paragraph" w:styleId="Heading4">
    <w:name w:val="heading 4"/>
    <w:basedOn w:val="Normal"/>
    <w:next w:val="Normal"/>
    <w:qFormat/>
    <w:rsid w:val="000C5EF6"/>
    <w:pPr>
      <w:keepNext/>
      <w:spacing w:before="240" w:after="60"/>
      <w:outlineLvl w:val="3"/>
    </w:pPr>
    <w:rPr>
      <w:rFonts w:asciiTheme="minorHAnsi" w:hAnsiTheme="minorHAns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956"/>
    <w:rPr>
      <w:rFonts w:ascii="Arial" w:hAnsi="Arial" w:cs="Arial"/>
      <w:b/>
      <w:b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7F1417"/>
    <w:tblPr/>
    <w:trPr>
      <w:cantSplit/>
    </w:trPr>
  </w:style>
  <w:style w:type="paragraph" w:styleId="TOC1">
    <w:name w:val="toc 1"/>
    <w:basedOn w:val="Normal"/>
    <w:next w:val="Normal"/>
    <w:autoRedefine/>
    <w:uiPriority w:val="39"/>
    <w:rsid w:val="000C5EF6"/>
    <w:pPr>
      <w:tabs>
        <w:tab w:val="right" w:leader="dot" w:pos="9062"/>
      </w:tabs>
    </w:pPr>
    <w:rPr>
      <w:noProof/>
    </w:rPr>
  </w:style>
  <w:style w:type="paragraph" w:customStyle="1" w:styleId="TableHeading1">
    <w:name w:val="Table Heading 1"/>
    <w:basedOn w:val="Normal"/>
    <w:next w:val="Normal"/>
    <w:rsid w:val="00A44C8A"/>
    <w:pPr>
      <w:autoSpaceDE w:val="0"/>
      <w:autoSpaceDN w:val="0"/>
      <w:adjustRightInd w:val="0"/>
      <w:spacing w:after="240"/>
    </w:pPr>
    <w:rPr>
      <w:rFonts w:cs="Arial"/>
      <w:b/>
      <w:sz w:val="28"/>
      <w:szCs w:val="22"/>
    </w:rPr>
  </w:style>
  <w:style w:type="paragraph" w:customStyle="1" w:styleId="TableHeading2">
    <w:name w:val="Table Heading 2"/>
    <w:basedOn w:val="Normal"/>
    <w:next w:val="Normal"/>
    <w:rsid w:val="007F1417"/>
    <w:pPr>
      <w:keepNext/>
      <w:autoSpaceDE w:val="0"/>
      <w:autoSpaceDN w:val="0"/>
      <w:adjustRightInd w:val="0"/>
    </w:pPr>
    <w:rPr>
      <w:rFonts w:cs="Arial"/>
      <w:b/>
      <w:szCs w:val="22"/>
    </w:rPr>
  </w:style>
  <w:style w:type="paragraph" w:styleId="TOC2">
    <w:name w:val="toc 2"/>
    <w:basedOn w:val="Normal"/>
    <w:next w:val="Normal"/>
    <w:autoRedefine/>
    <w:uiPriority w:val="39"/>
    <w:rsid w:val="000C5EF6"/>
    <w:pPr>
      <w:spacing w:after="100"/>
      <w:ind w:left="220"/>
    </w:pPr>
  </w:style>
  <w:style w:type="paragraph" w:styleId="Header">
    <w:name w:val="header"/>
    <w:basedOn w:val="Normal"/>
    <w:rsid w:val="00D953F7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Normal"/>
    <w:rsid w:val="00D953F7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styleId="PageNumber">
    <w:name w:val="page number"/>
    <w:basedOn w:val="DefaultParagraphFont"/>
    <w:rsid w:val="00A861B5"/>
  </w:style>
  <w:style w:type="paragraph" w:styleId="TOC3">
    <w:name w:val="toc 3"/>
    <w:basedOn w:val="Normal"/>
    <w:next w:val="Normal"/>
    <w:autoRedefine/>
    <w:uiPriority w:val="39"/>
    <w:rsid w:val="00E37891"/>
    <w:pPr>
      <w:tabs>
        <w:tab w:val="right" w:leader="dot" w:pos="9062"/>
      </w:tabs>
      <w:ind w:left="440"/>
    </w:pPr>
  </w:style>
  <w:style w:type="paragraph" w:styleId="TOC4">
    <w:name w:val="toc 4"/>
    <w:basedOn w:val="Normal"/>
    <w:next w:val="Normal"/>
    <w:autoRedefine/>
    <w:uiPriority w:val="39"/>
    <w:rsid w:val="00E0179F"/>
    <w:pPr>
      <w:ind w:left="660"/>
    </w:pPr>
  </w:style>
  <w:style w:type="character" w:styleId="Hyperlink">
    <w:name w:val="Hyperlink"/>
    <w:basedOn w:val="DefaultParagraphFont"/>
    <w:uiPriority w:val="99"/>
    <w:rsid w:val="00E0179F"/>
    <w:rPr>
      <w:color w:val="0000FF"/>
      <w:u w:val="single"/>
    </w:rPr>
  </w:style>
  <w:style w:type="paragraph" w:customStyle="1" w:styleId="Header1">
    <w:name w:val="Header 1"/>
    <w:basedOn w:val="Header"/>
    <w:rsid w:val="00D953F7"/>
    <w:pPr>
      <w:tabs>
        <w:tab w:val="clear" w:pos="4320"/>
        <w:tab w:val="clear" w:pos="8640"/>
        <w:tab w:val="right" w:pos="9180"/>
      </w:tabs>
    </w:pPr>
    <w:rPr>
      <w:sz w:val="32"/>
      <w:szCs w:val="20"/>
    </w:rPr>
  </w:style>
  <w:style w:type="character" w:styleId="FollowedHyperlink">
    <w:name w:val="FollowedHyperlink"/>
    <w:basedOn w:val="DefaultParagraphFont"/>
    <w:rsid w:val="00B523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F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5D8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71381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1381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1381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1381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1381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rsid w:val="00D953F7"/>
    <w:rPr>
      <w:rFonts w:asciiTheme="minorHAnsi" w:eastAsiaTheme="majorEastAsia" w:hAnsiTheme="minorHAnsi" w:cstheme="majorBidi"/>
      <w:bCs/>
      <w:color w:val="000000" w:themeColor="text1"/>
      <w:sz w:val="22"/>
      <w:szCs w:val="24"/>
      <w:u w:val="single"/>
    </w:rPr>
  </w:style>
  <w:style w:type="paragraph" w:customStyle="1" w:styleId="Normal1">
    <w:name w:val="Normal 1"/>
    <w:basedOn w:val="Normal"/>
    <w:link w:val="Normal1Char"/>
    <w:rsid w:val="00B03D4F"/>
    <w:pPr>
      <w:spacing w:after="240"/>
    </w:pPr>
    <w:rPr>
      <w:szCs w:val="20"/>
    </w:rPr>
  </w:style>
  <w:style w:type="character" w:customStyle="1" w:styleId="Normal1Char">
    <w:name w:val="Normal 1 Char"/>
    <w:basedOn w:val="DefaultParagraphFont"/>
    <w:link w:val="Normal1"/>
    <w:rsid w:val="00B03D4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65D7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138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ichter@wtcsyste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wtcs.wtcsystem.edu/data-systems-grp/data-system-manuals/client-reporting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DDF1-F173-4CD5-8A1C-B90A5D66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1224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Client Reporting - Grant Programs Eligible for Course Fee Exemption</vt:lpstr>
    </vt:vector>
  </TitlesOfParts>
  <Company>WTCS</Company>
  <LinksUpToDate>false</LinksUpToDate>
  <CharactersWithSpaces>8653</CharactersWithSpaces>
  <SharedDoc>false</SharedDoc>
  <HLinks>
    <vt:vector size="1374" baseType="variant">
      <vt:variant>
        <vt:i4>8257632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8061051</vt:i4>
      </vt:variant>
      <vt:variant>
        <vt:i4>714</vt:i4>
      </vt:variant>
      <vt:variant>
        <vt:i4>0</vt:i4>
      </vt:variant>
      <vt:variant>
        <vt:i4>5</vt:i4>
      </vt:variant>
      <vt:variant>
        <vt:lpwstr>2009ucli-12-8-1-TABE9-10-NormsBook.PDF</vt:lpwstr>
      </vt:variant>
      <vt:variant>
        <vt:lpwstr/>
      </vt:variant>
      <vt:variant>
        <vt:i4>1769521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_Toc272148521</vt:lpwstr>
      </vt:variant>
      <vt:variant>
        <vt:i4>1769521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_Toc272148520</vt:lpwstr>
      </vt:variant>
      <vt:variant>
        <vt:i4>1572913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_Toc272148519</vt:lpwstr>
      </vt:variant>
      <vt:variant>
        <vt:i4>1572913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_Toc272148518</vt:lpwstr>
      </vt:variant>
      <vt:variant>
        <vt:i4>1572913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_Toc272148517</vt:lpwstr>
      </vt:variant>
      <vt:variant>
        <vt:i4>1572913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_Toc272148516</vt:lpwstr>
      </vt:variant>
      <vt:variant>
        <vt:i4>1572913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_Toc272148515</vt:lpwstr>
      </vt:variant>
      <vt:variant>
        <vt:i4>1572913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_Toc272148514</vt:lpwstr>
      </vt:variant>
      <vt:variant>
        <vt:i4>1572913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_Toc272148513</vt:lpwstr>
      </vt:variant>
      <vt:variant>
        <vt:i4>1572913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_Toc272148512</vt:lpwstr>
      </vt:variant>
      <vt:variant>
        <vt:i4>1572913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_Toc272148511</vt:lpwstr>
      </vt:variant>
      <vt:variant>
        <vt:i4>1572913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_Toc272148510</vt:lpwstr>
      </vt:variant>
      <vt:variant>
        <vt:i4>1638449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_Toc272148509</vt:lpwstr>
      </vt:variant>
      <vt:variant>
        <vt:i4>1638449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_Toc272148508</vt:lpwstr>
      </vt:variant>
      <vt:variant>
        <vt:i4>1638449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_Toc272148507</vt:lpwstr>
      </vt:variant>
      <vt:variant>
        <vt:i4>1638449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_Toc272148506</vt:lpwstr>
      </vt:variant>
      <vt:variant>
        <vt:i4>1638449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_Toc272148505</vt:lpwstr>
      </vt:variant>
      <vt:variant>
        <vt:i4>1638449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_Toc272148504</vt:lpwstr>
      </vt:variant>
      <vt:variant>
        <vt:i4>1638449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_Toc272148503</vt:lpwstr>
      </vt:variant>
      <vt:variant>
        <vt:i4>1638449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_Toc272148502</vt:lpwstr>
      </vt:variant>
      <vt:variant>
        <vt:i4>1638449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_Toc272148501</vt:lpwstr>
      </vt:variant>
      <vt:variant>
        <vt:i4>1638449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_Toc272148500</vt:lpwstr>
      </vt:variant>
      <vt:variant>
        <vt:i4>1048624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_Toc272148499</vt:lpwstr>
      </vt:variant>
      <vt:variant>
        <vt:i4>1048624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_Toc272148498</vt:lpwstr>
      </vt:variant>
      <vt:variant>
        <vt:i4>1048624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_Toc272148497</vt:lpwstr>
      </vt:variant>
      <vt:variant>
        <vt:i4>1048624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_Toc272148496</vt:lpwstr>
      </vt:variant>
      <vt:variant>
        <vt:i4>1048624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_Toc272148495</vt:lpwstr>
      </vt:variant>
      <vt:variant>
        <vt:i4>1048624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_Toc272148494</vt:lpwstr>
      </vt:variant>
      <vt:variant>
        <vt:i4>1048624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_Toc272148493</vt:lpwstr>
      </vt:variant>
      <vt:variant>
        <vt:i4>1048624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_Toc272148492</vt:lpwstr>
      </vt:variant>
      <vt:variant>
        <vt:i4>1048624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_Toc272148491</vt:lpwstr>
      </vt:variant>
      <vt:variant>
        <vt:i4>1048624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_Toc272148490</vt:lpwstr>
      </vt:variant>
      <vt:variant>
        <vt:i4>1114160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_Toc272148489</vt:lpwstr>
      </vt:variant>
      <vt:variant>
        <vt:i4>1114160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_Toc272148488</vt:lpwstr>
      </vt:variant>
      <vt:variant>
        <vt:i4>1114160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_Toc272148487</vt:lpwstr>
      </vt:variant>
      <vt:variant>
        <vt:i4>1114160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_Toc272148486</vt:lpwstr>
      </vt:variant>
      <vt:variant>
        <vt:i4>1114160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_Toc272148485</vt:lpwstr>
      </vt:variant>
      <vt:variant>
        <vt:i4>1114160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_Toc272148484</vt:lpwstr>
      </vt:variant>
      <vt:variant>
        <vt:i4>1114160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_Toc272148483</vt:lpwstr>
      </vt:variant>
      <vt:variant>
        <vt:i4>1114160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_Toc272148482</vt:lpwstr>
      </vt:variant>
      <vt:variant>
        <vt:i4>1114160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_Toc272148481</vt:lpwstr>
      </vt:variant>
      <vt:variant>
        <vt:i4>1114160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_Toc272148480</vt:lpwstr>
      </vt:variant>
      <vt:variant>
        <vt:i4>1966128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_Toc272148479</vt:lpwstr>
      </vt:variant>
      <vt:variant>
        <vt:i4>1966128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_Toc272148478</vt:lpwstr>
      </vt:variant>
      <vt:variant>
        <vt:i4>1966128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_Toc272148477</vt:lpwstr>
      </vt:variant>
      <vt:variant>
        <vt:i4>1966128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_Toc272148476</vt:lpwstr>
      </vt:variant>
      <vt:variant>
        <vt:i4>1966128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_Toc272148475</vt:lpwstr>
      </vt:variant>
      <vt:variant>
        <vt:i4>1966128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_Toc272148474</vt:lpwstr>
      </vt:variant>
      <vt:variant>
        <vt:i4>1966128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_Toc272148473</vt:lpwstr>
      </vt:variant>
      <vt:variant>
        <vt:i4>1966128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_Toc272148472</vt:lpwstr>
      </vt:variant>
      <vt:variant>
        <vt:i4>1966128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_Toc272148471</vt:lpwstr>
      </vt:variant>
      <vt:variant>
        <vt:i4>1966128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_Toc272148470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_Toc272148469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_Toc272148468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_Toc272148467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_Toc272148466</vt:lpwstr>
      </vt:variant>
      <vt:variant>
        <vt:i4>2031664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_Toc272148465</vt:lpwstr>
      </vt:variant>
      <vt:variant>
        <vt:i4>2031664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_Toc272148464</vt:lpwstr>
      </vt:variant>
      <vt:variant>
        <vt:i4>2031664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_Toc272148463</vt:lpwstr>
      </vt:variant>
      <vt:variant>
        <vt:i4>2031664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_Toc272148462</vt:lpwstr>
      </vt:variant>
      <vt:variant>
        <vt:i4>2031664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_Toc272148461</vt:lpwstr>
      </vt:variant>
      <vt:variant>
        <vt:i4>2031664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_Toc272148460</vt:lpwstr>
      </vt:variant>
      <vt:variant>
        <vt:i4>1835056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_Toc272148459</vt:lpwstr>
      </vt:variant>
      <vt:variant>
        <vt:i4>1835056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_Toc272148458</vt:lpwstr>
      </vt:variant>
      <vt:variant>
        <vt:i4>1835056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_Toc272148457</vt:lpwstr>
      </vt:variant>
      <vt:variant>
        <vt:i4>1835056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_Toc272148456</vt:lpwstr>
      </vt:variant>
      <vt:variant>
        <vt:i4>1835056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_Toc272148455</vt:lpwstr>
      </vt:variant>
      <vt:variant>
        <vt:i4>1835056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_Toc272148454</vt:lpwstr>
      </vt:variant>
      <vt:variant>
        <vt:i4>1835056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_Toc272148453</vt:lpwstr>
      </vt:variant>
      <vt:variant>
        <vt:i4>1835056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_Toc272148452</vt:lpwstr>
      </vt:variant>
      <vt:variant>
        <vt:i4>1835056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_Toc272148451</vt:lpwstr>
      </vt:variant>
      <vt:variant>
        <vt:i4>1835056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_Toc272148450</vt:lpwstr>
      </vt:variant>
      <vt:variant>
        <vt:i4>1900592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_Toc272148449</vt:lpwstr>
      </vt:variant>
      <vt:variant>
        <vt:i4>1900592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_Toc272148448</vt:lpwstr>
      </vt:variant>
      <vt:variant>
        <vt:i4>1900592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_Toc272148447</vt:lpwstr>
      </vt:variant>
      <vt:variant>
        <vt:i4>1900592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_Toc272148446</vt:lpwstr>
      </vt:variant>
      <vt:variant>
        <vt:i4>1900592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_Toc272148445</vt:lpwstr>
      </vt:variant>
      <vt:variant>
        <vt:i4>1900592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_Toc272148444</vt:lpwstr>
      </vt:variant>
      <vt:variant>
        <vt:i4>1900592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_Toc272148443</vt:lpwstr>
      </vt:variant>
      <vt:variant>
        <vt:i4>1900592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_Toc272148442</vt:lpwstr>
      </vt:variant>
      <vt:variant>
        <vt:i4>1900592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_Toc272148441</vt:lpwstr>
      </vt:variant>
      <vt:variant>
        <vt:i4>1900592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_Toc272148440</vt:lpwstr>
      </vt:variant>
      <vt:variant>
        <vt:i4>1703984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_Toc272148439</vt:lpwstr>
      </vt:variant>
      <vt:variant>
        <vt:i4>1703984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_Toc272148438</vt:lpwstr>
      </vt:variant>
      <vt:variant>
        <vt:i4>1703984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_Toc272148437</vt:lpwstr>
      </vt:variant>
      <vt:variant>
        <vt:i4>1703984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_Toc272148436</vt:lpwstr>
      </vt:variant>
      <vt:variant>
        <vt:i4>1703984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_Toc272148435</vt:lpwstr>
      </vt:variant>
      <vt:variant>
        <vt:i4>1703984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_Toc272148434</vt:lpwstr>
      </vt:variant>
      <vt:variant>
        <vt:i4>1703984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_Toc272148433</vt:lpwstr>
      </vt:variant>
      <vt:variant>
        <vt:i4>1703984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_Toc272148432</vt:lpwstr>
      </vt:variant>
      <vt:variant>
        <vt:i4>1703984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_Toc272148431</vt:lpwstr>
      </vt:variant>
      <vt:variant>
        <vt:i4>1703984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_Toc272148430</vt:lpwstr>
      </vt:variant>
      <vt:variant>
        <vt:i4>1769520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_Toc272148429</vt:lpwstr>
      </vt:variant>
      <vt:variant>
        <vt:i4>1769520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_Toc272148428</vt:lpwstr>
      </vt:variant>
      <vt:variant>
        <vt:i4>1769520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_Toc272148427</vt:lpwstr>
      </vt:variant>
      <vt:variant>
        <vt:i4>1769520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_Toc272148426</vt:lpwstr>
      </vt:variant>
      <vt:variant>
        <vt:i4>1769520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_Toc272148425</vt:lpwstr>
      </vt:variant>
      <vt:variant>
        <vt:i4>1769520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_Toc272148424</vt:lpwstr>
      </vt:variant>
      <vt:variant>
        <vt:i4>1769520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_Toc272148423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_Toc272148422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_Toc272148421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_Toc272148420</vt:lpwstr>
      </vt:variant>
      <vt:variant>
        <vt:i4>1572912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_Toc272148419</vt:lpwstr>
      </vt:variant>
      <vt:variant>
        <vt:i4>1572912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_Toc272148418</vt:lpwstr>
      </vt:variant>
      <vt:variant>
        <vt:i4>1572912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_Toc272148417</vt:lpwstr>
      </vt:variant>
      <vt:variant>
        <vt:i4>1572912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_Toc272148416</vt:lpwstr>
      </vt:variant>
      <vt:variant>
        <vt:i4>1572912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_Toc272148415</vt:lpwstr>
      </vt:variant>
      <vt:variant>
        <vt:i4>1572912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_Toc272148414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_Toc272148413</vt:lpwstr>
      </vt:variant>
      <vt:variant>
        <vt:i4>1572912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_Toc272148412</vt:lpwstr>
      </vt:variant>
      <vt:variant>
        <vt:i4>1572912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_Toc272148411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_Toc272148410</vt:lpwstr>
      </vt:variant>
      <vt:variant>
        <vt:i4>1638448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_Toc272148409</vt:lpwstr>
      </vt:variant>
      <vt:variant>
        <vt:i4>1638448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_Toc272148408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_Toc272148406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_Toc272148405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Client Reporting - Grant Programs Eligible for Course Fee Exemption</dc:title>
  <dc:subject>Client Reporting Users Guide - Table H</dc:subject>
  <dc:creator>WTCS-Mike Carney</dc:creator>
  <cp:keywords>Client Reporting Users Guide; Course Fee Exemptions</cp:keywords>
  <cp:lastModifiedBy>Richter, Anna</cp:lastModifiedBy>
  <cp:revision>8</cp:revision>
  <cp:lastPrinted>2015-09-08T16:24:00Z</cp:lastPrinted>
  <dcterms:created xsi:type="dcterms:W3CDTF">2020-10-12T13:53:00Z</dcterms:created>
  <dcterms:modified xsi:type="dcterms:W3CDTF">2022-03-03T17:29:00Z</dcterms:modified>
</cp:coreProperties>
</file>