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9004" w14:textId="01AA0A20" w:rsidR="00377208" w:rsidRPr="005441C7" w:rsidRDefault="00CA3075" w:rsidP="00A23B9E">
      <w:pPr>
        <w:pStyle w:val="Title"/>
        <w:rPr>
          <w:highlight w:val="yellow"/>
        </w:rPr>
      </w:pPr>
      <w:r>
        <w:t>WTCS D</w:t>
      </w:r>
      <w:r w:rsidR="003A51F9" w:rsidRPr="00EA2CA4">
        <w:t xml:space="preserve">irector – </w:t>
      </w:r>
      <w:r w:rsidR="006E0121">
        <w:t>Apprenticeship</w:t>
      </w:r>
      <w:r>
        <w:t xml:space="preserve"> &amp;</w:t>
      </w:r>
      <w:r w:rsidR="006E0121">
        <w:t xml:space="preserve"> Construction</w:t>
      </w:r>
    </w:p>
    <w:p w14:paraId="5BA01F50" w14:textId="5B60E8AE" w:rsidR="003A51F9" w:rsidRPr="007724E2" w:rsidRDefault="00DA5659" w:rsidP="00EC1CEA">
      <w:pPr>
        <w:pStyle w:val="Heading2"/>
        <w:spacing w:before="480"/>
        <w:rPr>
          <w:b w:val="0"/>
        </w:rPr>
      </w:pPr>
      <w:r w:rsidRPr="007724E2">
        <w:t>POSITION SUMMARY</w:t>
      </w:r>
    </w:p>
    <w:p w14:paraId="6A58A869" w14:textId="4EA0F869" w:rsidR="00377208" w:rsidRPr="00A23B9E" w:rsidRDefault="0083500C" w:rsidP="1C2B10EC">
      <w:r>
        <w:t>Under general supervision, this position p</w:t>
      </w:r>
      <w:r w:rsidR="00377208">
        <w:t>rovide</w:t>
      </w:r>
      <w:r>
        <w:t>s</w:t>
      </w:r>
      <w:r w:rsidR="00377208">
        <w:t xml:space="preserve"> statewide educational program leadership as </w:t>
      </w:r>
      <w:r w:rsidR="00CA3075">
        <w:t>a</w:t>
      </w:r>
      <w:r w:rsidR="00377208">
        <w:t xml:space="preserve"> director in the Office of Instructional Services</w:t>
      </w:r>
      <w:r w:rsidR="009F566B">
        <w:t xml:space="preserve"> for the following program areas: </w:t>
      </w:r>
      <w:r w:rsidR="000229A7">
        <w:t>Apprenticeship</w:t>
      </w:r>
      <w:r w:rsidR="00CA3075">
        <w:t xml:space="preserve"> and</w:t>
      </w:r>
      <w:r w:rsidR="000229A7">
        <w:t xml:space="preserve"> Construction</w:t>
      </w:r>
      <w:r w:rsidR="009F566B">
        <w:t>.</w:t>
      </w:r>
      <w:r w:rsidR="00377208">
        <w:t xml:space="preserve"> Responsibilities include </w:t>
      </w:r>
      <w:r w:rsidR="00704972">
        <w:t xml:space="preserve">the </w:t>
      </w:r>
      <w:r w:rsidR="00020912">
        <w:t>initiation,</w:t>
      </w:r>
      <w:r w:rsidR="00FD4AE0">
        <w:t xml:space="preserve"> </w:t>
      </w:r>
      <w:r w:rsidR="00377208">
        <w:t>development, approval, maintenance</w:t>
      </w:r>
      <w:r w:rsidR="00F820DE">
        <w:t>,</w:t>
      </w:r>
      <w:r w:rsidR="00377208">
        <w:t xml:space="preserve"> </w:t>
      </w:r>
      <w:r w:rsidR="008F28BD">
        <w:t xml:space="preserve">supervision, </w:t>
      </w:r>
      <w:r w:rsidR="00377208">
        <w:t xml:space="preserve">and evaluation of assigned occupational programs; </w:t>
      </w:r>
      <w:r w:rsidR="00F820DE">
        <w:t>approval of course and curricula</w:t>
      </w:r>
      <w:r w:rsidR="00377208">
        <w:t>;</w:t>
      </w:r>
      <w:r w:rsidR="00680F1B">
        <w:t xml:space="preserve"> </w:t>
      </w:r>
      <w:r w:rsidR="00377208">
        <w:t>planning and facilitation</w:t>
      </w:r>
      <w:r w:rsidR="00680F1B">
        <w:t xml:space="preserve"> of meetings</w:t>
      </w:r>
      <w:r w:rsidR="00AC21CC">
        <w:t>,</w:t>
      </w:r>
      <w:r w:rsidR="00377208">
        <w:t xml:space="preserve"> </w:t>
      </w:r>
      <w:r w:rsidR="00F05BDC">
        <w:t xml:space="preserve">including </w:t>
      </w:r>
      <w:r w:rsidR="00377208">
        <w:t xml:space="preserve">the coordination of professional development opportunities for college staff; </w:t>
      </w:r>
      <w:r w:rsidR="00BC7A6D">
        <w:t>assess</w:t>
      </w:r>
      <w:r w:rsidR="00680F1B">
        <w:t>ment</w:t>
      </w:r>
      <w:r w:rsidR="00BC7A6D">
        <w:t xml:space="preserve"> and support</w:t>
      </w:r>
      <w:r w:rsidR="00680F1B">
        <w:t xml:space="preserve"> of</w:t>
      </w:r>
      <w:r w:rsidR="00BC7A6D">
        <w:t xml:space="preserve"> s</w:t>
      </w:r>
      <w:r w:rsidR="005E50D1">
        <w:t>takeholder</w:t>
      </w:r>
      <w:r w:rsidR="00BC7A6D">
        <w:t xml:space="preserve"> needs</w:t>
      </w:r>
      <w:r w:rsidR="004C7745">
        <w:t>;</w:t>
      </w:r>
      <w:r w:rsidR="000E267F">
        <w:t xml:space="preserve"> collaboration with external partners; and </w:t>
      </w:r>
      <w:r w:rsidR="00377208">
        <w:t xml:space="preserve">other duties as assigned. </w:t>
      </w:r>
    </w:p>
    <w:p w14:paraId="08185D11" w14:textId="53CF1085" w:rsidR="00377208" w:rsidRPr="00A23B9E" w:rsidRDefault="00377208" w:rsidP="00377208">
      <w:r>
        <w:t>This position serves the mission, vision</w:t>
      </w:r>
      <w:r w:rsidR="0046702A">
        <w:t>,</w:t>
      </w:r>
      <w:r>
        <w:t xml:space="preserve"> and values of the WTCS, which include the investment in cultural competence, with the expectation for practice of diversity, equity, and inclusion principles across work functions.</w:t>
      </w:r>
      <w:r w:rsidR="00071469">
        <w:t xml:space="preserve"> S</w:t>
      </w:r>
      <w:r>
        <w:t>pecific position requirements will vary depending on the needs of the Wisconsin Technical College System Board and the programmatic area.</w:t>
      </w:r>
    </w:p>
    <w:p w14:paraId="6F2CB0D1" w14:textId="5C1779FF" w:rsidR="00377208" w:rsidRPr="0051376B" w:rsidRDefault="00377208" w:rsidP="00F3434E">
      <w:pPr>
        <w:pStyle w:val="Heading2"/>
        <w:spacing w:before="480"/>
      </w:pPr>
      <w:proofErr w:type="gramStart"/>
      <w:r w:rsidRPr="0051376B">
        <w:t>TIME  %</w:t>
      </w:r>
      <w:proofErr w:type="gramEnd"/>
      <w:r w:rsidRPr="0051376B">
        <w:tab/>
      </w:r>
      <w:r w:rsidR="009B3CD6">
        <w:tab/>
      </w:r>
      <w:r w:rsidR="00A428DA" w:rsidRPr="0051376B">
        <w:t>WORKER DUTIES AND RESPONSIBILITIES</w:t>
      </w:r>
    </w:p>
    <w:p w14:paraId="63350693" w14:textId="52E0A2AB" w:rsidR="00D60680" w:rsidRDefault="00552458" w:rsidP="00A23B9E">
      <w:pPr>
        <w:spacing w:after="0"/>
        <w:ind w:left="1440" w:hanging="1440"/>
        <w:rPr>
          <w:rStyle w:val="Heading3Char"/>
          <w:rFonts w:cstheme="minorHAnsi"/>
          <w:b w:val="0"/>
          <w:bCs/>
          <w:color w:val="2F5496" w:themeColor="accent1" w:themeShade="BF"/>
          <w:sz w:val="22"/>
          <w:szCs w:val="22"/>
          <w:u w:val="single"/>
        </w:rPr>
      </w:pPr>
      <w:r>
        <w:rPr>
          <w:rStyle w:val="Heading3Char"/>
          <w:rFonts w:asciiTheme="minorHAnsi" w:hAnsiTheme="minorHAnsi" w:cstheme="minorHAnsi"/>
          <w:sz w:val="22"/>
          <w:szCs w:val="22"/>
        </w:rPr>
        <w:t>50</w:t>
      </w:r>
      <w:r w:rsidR="00377208" w:rsidRPr="00A23B9E">
        <w:rPr>
          <w:rStyle w:val="Heading3Char"/>
          <w:rFonts w:asciiTheme="minorHAnsi" w:hAnsiTheme="minorHAnsi" w:cstheme="minorHAnsi"/>
          <w:sz w:val="22"/>
          <w:szCs w:val="22"/>
        </w:rPr>
        <w:t>%</w:t>
      </w:r>
      <w:r w:rsidR="00C124A3" w:rsidRPr="00A23B9E">
        <w:rPr>
          <w:rStyle w:val="Heading3Char"/>
          <w:rFonts w:asciiTheme="minorHAnsi" w:hAnsiTheme="minorHAnsi" w:cstheme="minorHAnsi"/>
          <w:sz w:val="22"/>
          <w:szCs w:val="22"/>
        </w:rPr>
        <w:tab/>
        <w:t>A. PROGRAM DEVELOPMENT AND INNOVATION</w:t>
      </w:r>
    </w:p>
    <w:p w14:paraId="0FBB8729" w14:textId="2F5DD696" w:rsidR="00377208" w:rsidRPr="00A23B9E" w:rsidRDefault="00C124A3" w:rsidP="00A23B9E">
      <w:pPr>
        <w:ind w:left="1440"/>
      </w:pPr>
      <w:r>
        <w:t xml:space="preserve">Provide statewide leadership and coordination in the exploration, development, </w:t>
      </w:r>
      <w:r w:rsidR="002F3747">
        <w:t>implementation,</w:t>
      </w:r>
      <w:r>
        <w:t xml:space="preserve"> and improvement of </w:t>
      </w:r>
      <w:r w:rsidR="008236D8">
        <w:t>instructional</w:t>
      </w:r>
      <w:r>
        <w:t xml:space="preserve"> programs.</w:t>
      </w:r>
    </w:p>
    <w:p w14:paraId="508E6753" w14:textId="558B2A23" w:rsidR="00E15DCE" w:rsidRPr="00A23B9E" w:rsidRDefault="00E77354" w:rsidP="00A23B9E">
      <w:pPr>
        <w:pStyle w:val="ListParagraph"/>
      </w:pPr>
      <w:r w:rsidRPr="00A23B9E">
        <w:t>Respond</w:t>
      </w:r>
      <w:r w:rsidR="00020471" w:rsidRPr="00A23B9E">
        <w:t xml:space="preserve"> to </w:t>
      </w:r>
      <w:r w:rsidR="00EA2E8C" w:rsidRPr="00A23B9E">
        <w:t>stakeholder</w:t>
      </w:r>
      <w:r w:rsidR="00020471" w:rsidRPr="00A23B9E">
        <w:t xml:space="preserve"> requests for </w:t>
      </w:r>
      <w:r w:rsidR="00E15DCE" w:rsidRPr="00A23B9E">
        <w:t>research and analysis</w:t>
      </w:r>
      <w:r w:rsidRPr="00A23B9E">
        <w:t xml:space="preserve"> of industry trends</w:t>
      </w:r>
      <w:r w:rsidR="00AF22F3" w:rsidRPr="00A23B9E">
        <w:t>.</w:t>
      </w:r>
      <w:r w:rsidRPr="00A23B9E">
        <w:t xml:space="preserve"> </w:t>
      </w:r>
    </w:p>
    <w:p w14:paraId="1D409994" w14:textId="2580E21C" w:rsidR="00F3305D" w:rsidRPr="00A23B9E" w:rsidRDefault="00F3305D" w:rsidP="00AA695D">
      <w:pPr>
        <w:pStyle w:val="ListParagraph"/>
      </w:pPr>
      <w:r w:rsidRPr="00A23B9E">
        <w:t>Collaborate with college staff, advisory committees</w:t>
      </w:r>
      <w:r w:rsidR="00752A8F">
        <w:t>,</w:t>
      </w:r>
      <w:r w:rsidRPr="00A23B9E">
        <w:t xml:space="preserve"> and industry partners to support the development of innovative courses, seminars, and programs to meet labor market needs</w:t>
      </w:r>
      <w:r w:rsidR="00F524BC" w:rsidRPr="00A23B9E">
        <w:t>,</w:t>
      </w:r>
      <w:r w:rsidR="00AE1E7A" w:rsidRPr="00A23B9E">
        <w:t xml:space="preserve"> </w:t>
      </w:r>
      <w:r w:rsidR="00F524BC" w:rsidRPr="00A23B9E">
        <w:t>includ</w:t>
      </w:r>
      <w:r w:rsidR="00AE1E7A" w:rsidRPr="00A23B9E">
        <w:t>ing</w:t>
      </w:r>
      <w:r w:rsidR="00F524BC" w:rsidRPr="00A23B9E">
        <w:t xml:space="preserve"> </w:t>
      </w:r>
      <w:r w:rsidR="00AE1E7A" w:rsidRPr="00A23B9E">
        <w:t>the areas of incumbent worker training and continuing education</w:t>
      </w:r>
      <w:r w:rsidRPr="00A23B9E">
        <w:t>.</w:t>
      </w:r>
      <w:r w:rsidR="00EE4DCA" w:rsidRPr="00A23B9E">
        <w:t xml:space="preserve"> Attend program advisory committee meetings as </w:t>
      </w:r>
      <w:r w:rsidR="00B13D4C" w:rsidRPr="00A23B9E">
        <w:t>time allows.</w:t>
      </w:r>
    </w:p>
    <w:p w14:paraId="1B29EF4B" w14:textId="116F9F31" w:rsidR="008570D3" w:rsidRPr="00A23B9E" w:rsidRDefault="002305EB" w:rsidP="00AA695D">
      <w:pPr>
        <w:pStyle w:val="ListParagraph"/>
      </w:pPr>
      <w:r w:rsidRPr="00A23B9E">
        <w:t>Support</w:t>
      </w:r>
      <w:r w:rsidR="008570D3" w:rsidRPr="00A23B9E">
        <w:t xml:space="preserve"> </w:t>
      </w:r>
      <w:r w:rsidR="00330DCB" w:rsidRPr="00A23B9E">
        <w:t>the development of</w:t>
      </w:r>
      <w:r w:rsidR="00C950AD" w:rsidRPr="00A23B9E">
        <w:t xml:space="preserve"> career</w:t>
      </w:r>
      <w:r w:rsidR="00330DCB" w:rsidRPr="00A23B9E">
        <w:t xml:space="preserve"> </w:t>
      </w:r>
      <w:r w:rsidR="008D7AE8" w:rsidRPr="00A23B9E">
        <w:t>pathway opportunities</w:t>
      </w:r>
      <w:r w:rsidR="00E60DCC" w:rsidRPr="00A23B9E">
        <w:t xml:space="preserve"> with universities, colleges, K-12, and other educational institutions</w:t>
      </w:r>
      <w:r w:rsidR="00330DCB" w:rsidRPr="00A23B9E">
        <w:t xml:space="preserve">: </w:t>
      </w:r>
      <w:r w:rsidR="008570D3" w:rsidRPr="00A23B9E">
        <w:t xml:space="preserve">articulation of courses, transfer options and </w:t>
      </w:r>
      <w:r w:rsidR="00E60DCC" w:rsidRPr="00A23B9E">
        <w:t>programs.</w:t>
      </w:r>
    </w:p>
    <w:p w14:paraId="38317C07" w14:textId="6529BC0C" w:rsidR="008B4E17" w:rsidRDefault="00907972" w:rsidP="00AA695D">
      <w:pPr>
        <w:pStyle w:val="ListParagraph"/>
      </w:pPr>
      <w:r w:rsidRPr="00A23B9E">
        <w:t xml:space="preserve">Support </w:t>
      </w:r>
      <w:r w:rsidR="00CF5CB1" w:rsidRPr="00A23B9E">
        <w:t>the development and improvement of instruction</w:t>
      </w:r>
      <w:r w:rsidR="003B5DE2" w:rsidRPr="00A23B9E">
        <w:t xml:space="preserve">, </w:t>
      </w:r>
      <w:r w:rsidR="000C70A0">
        <w:t>including</w:t>
      </w:r>
      <w:r w:rsidR="007218DC">
        <w:t xml:space="preserve"> the </w:t>
      </w:r>
      <w:r w:rsidR="00E240A9">
        <w:t xml:space="preserve">design, </w:t>
      </w:r>
      <w:r w:rsidR="008A4AD1" w:rsidRPr="00A23B9E">
        <w:t xml:space="preserve">planning and facilitation of professional development opportunities for college staff. </w:t>
      </w:r>
    </w:p>
    <w:p w14:paraId="2C6C5054" w14:textId="2B14AE43" w:rsidR="00A36202" w:rsidRPr="00A23B9E" w:rsidRDefault="008B4E17" w:rsidP="78175F23">
      <w:pPr>
        <w:pStyle w:val="ListParagraph"/>
        <w:rPr>
          <w:color w:val="auto"/>
        </w:rPr>
      </w:pPr>
      <w:r w:rsidRPr="00720E89">
        <w:rPr>
          <w:color w:val="auto"/>
          <w:w w:val="105"/>
        </w:rPr>
        <w:t xml:space="preserve">Provide </w:t>
      </w:r>
      <w:r w:rsidRPr="00720E89">
        <w:rPr>
          <w:color w:val="auto"/>
          <w:spacing w:val="-1"/>
        </w:rPr>
        <w:t xml:space="preserve">leadership and expertise in performance-based instructional </w:t>
      </w:r>
      <w:r w:rsidRPr="00720E89">
        <w:rPr>
          <w:color w:val="auto"/>
        </w:rPr>
        <w:t>design strategies, teaching</w:t>
      </w:r>
      <w:r>
        <w:t xml:space="preserve"> and </w:t>
      </w:r>
      <w:r w:rsidRPr="00720E89">
        <w:rPr>
          <w:color w:val="auto"/>
        </w:rPr>
        <w:t>learning</w:t>
      </w:r>
      <w:r w:rsidRPr="00720E89">
        <w:rPr>
          <w:color w:val="auto"/>
          <w:spacing w:val="-11"/>
        </w:rPr>
        <w:t xml:space="preserve"> </w:t>
      </w:r>
      <w:r w:rsidRPr="00720E89">
        <w:rPr>
          <w:color w:val="auto"/>
        </w:rPr>
        <w:t>techniques</w:t>
      </w:r>
      <w:r>
        <w:t>,</w:t>
      </w:r>
      <w:r w:rsidRPr="00720E89">
        <w:rPr>
          <w:color w:val="auto"/>
          <w:spacing w:val="-8"/>
        </w:rPr>
        <w:t xml:space="preserve"> </w:t>
      </w:r>
      <w:r w:rsidRPr="00720E89">
        <w:rPr>
          <w:color w:val="auto"/>
        </w:rPr>
        <w:t>instructional</w:t>
      </w:r>
      <w:r w:rsidRPr="00720E89">
        <w:rPr>
          <w:color w:val="auto"/>
          <w:spacing w:val="6"/>
        </w:rPr>
        <w:t xml:space="preserve"> </w:t>
      </w:r>
      <w:r w:rsidRPr="00720E89">
        <w:rPr>
          <w:color w:val="auto"/>
        </w:rPr>
        <w:t>technology</w:t>
      </w:r>
      <w:r>
        <w:t>, and assessment</w:t>
      </w:r>
      <w:r w:rsidRPr="00720E89">
        <w:rPr>
          <w:color w:val="auto"/>
        </w:rPr>
        <w:t>.</w:t>
      </w:r>
    </w:p>
    <w:p w14:paraId="505D2BD0" w14:textId="4A8DD1A0" w:rsidR="00966FA2" w:rsidRPr="00A23B9E" w:rsidRDefault="001B4443" w:rsidP="00AA695D">
      <w:pPr>
        <w:pStyle w:val="ListParagraph"/>
      </w:pPr>
      <w:r w:rsidRPr="00A23B9E">
        <w:t xml:space="preserve">Support </w:t>
      </w:r>
      <w:r w:rsidR="00182196">
        <w:t>S</w:t>
      </w:r>
      <w:r w:rsidR="003C5E18" w:rsidRPr="00A23B9E">
        <w:t xml:space="preserve">ystem-wide initiatives </w:t>
      </w:r>
      <w:r w:rsidR="003D1255" w:rsidRPr="00A23B9E">
        <w:t>in</w:t>
      </w:r>
      <w:r w:rsidR="003C5E18" w:rsidRPr="00A23B9E">
        <w:t xml:space="preserve"> diversity, equity and inclusion</w:t>
      </w:r>
      <w:r w:rsidR="00195940" w:rsidRPr="00A23B9E">
        <w:t>.</w:t>
      </w:r>
      <w:r w:rsidR="0099617F" w:rsidRPr="00A23B9E">
        <w:t xml:space="preserve"> </w:t>
      </w:r>
    </w:p>
    <w:p w14:paraId="7AA934B4" w14:textId="6FD087FC" w:rsidR="00FA43CE" w:rsidRPr="00A23B9E" w:rsidRDefault="0099617F" w:rsidP="00AA695D">
      <w:pPr>
        <w:pStyle w:val="ListParagraph"/>
      </w:pPr>
      <w:r w:rsidRPr="00A23B9E">
        <w:t xml:space="preserve">Use program performance data to </w:t>
      </w:r>
      <w:r w:rsidR="00E06F37" w:rsidRPr="00A23B9E">
        <w:t>inform</w:t>
      </w:r>
      <w:r w:rsidR="0032741C" w:rsidRPr="00A23B9E">
        <w:t xml:space="preserve">, </w:t>
      </w:r>
      <w:r w:rsidR="00E06F37" w:rsidRPr="00A23B9E">
        <w:t xml:space="preserve">shape </w:t>
      </w:r>
      <w:r w:rsidR="0032741C" w:rsidRPr="00A23B9E">
        <w:t xml:space="preserve">and implement </w:t>
      </w:r>
      <w:r w:rsidR="00351CA4" w:rsidRPr="00A23B9E">
        <w:t>program development</w:t>
      </w:r>
      <w:r w:rsidR="00145B2D">
        <w:t xml:space="preserve">, to include considerations </w:t>
      </w:r>
      <w:r w:rsidR="00BA3015">
        <w:t>regarding student success, access, equity, etc</w:t>
      </w:r>
      <w:r w:rsidR="00E06F37" w:rsidRPr="00A23B9E">
        <w:t>.</w:t>
      </w:r>
    </w:p>
    <w:p w14:paraId="5E5EB604" w14:textId="414DA5B3" w:rsidR="00C0235F" w:rsidRPr="00A23B9E" w:rsidRDefault="00145D17" w:rsidP="00A23B9E">
      <w:pPr>
        <w:pStyle w:val="ListParagraph"/>
      </w:pPr>
      <w:r>
        <w:t xml:space="preserve">Collaborate with regional, state &amp; national associations, boards and committees related to the assigned occupational </w:t>
      </w:r>
      <w:proofErr w:type="gramStart"/>
      <w:r>
        <w:t>area</w:t>
      </w:r>
      <w:proofErr w:type="gramEnd"/>
      <w:r>
        <w:t>(s)</w:t>
      </w:r>
      <w:r w:rsidR="003E7C29">
        <w:t>.</w:t>
      </w:r>
      <w:r w:rsidR="001202C3">
        <w:t xml:space="preserve"> Serve </w:t>
      </w:r>
      <w:r w:rsidR="00701526">
        <w:t xml:space="preserve">as WTCS representative as assigned. </w:t>
      </w:r>
    </w:p>
    <w:p w14:paraId="1F4C80BD" w14:textId="77B214F0" w:rsidR="008D0C4F" w:rsidRDefault="00CA3075" w:rsidP="0036650E">
      <w:pPr>
        <w:pStyle w:val="Heading2"/>
        <w:tabs>
          <w:tab w:val="left" w:pos="1440"/>
        </w:tabs>
        <w:spacing w:before="400" w:after="0" w:line="221" w:lineRule="auto"/>
        <w:ind w:left="1440" w:hanging="1440"/>
        <w:rPr>
          <w:color w:val="auto"/>
          <w:spacing w:val="1"/>
          <w:u w:val="none"/>
        </w:rPr>
      </w:pPr>
      <w:r>
        <w:rPr>
          <w:rStyle w:val="Heading3Char"/>
          <w:rFonts w:asciiTheme="minorHAnsi" w:hAnsiTheme="minorHAnsi" w:cstheme="minorHAnsi"/>
          <w:b/>
          <w:color w:val="auto"/>
          <w:u w:val="none"/>
        </w:rPr>
        <w:t>30</w:t>
      </w:r>
      <w:r w:rsidR="00C6555E" w:rsidRPr="0004488A">
        <w:rPr>
          <w:rStyle w:val="Heading3Char"/>
          <w:rFonts w:asciiTheme="minorHAnsi" w:hAnsiTheme="minorHAnsi" w:cstheme="minorHAnsi"/>
          <w:b/>
          <w:color w:val="auto"/>
          <w:u w:val="none"/>
        </w:rPr>
        <w:t>%</w:t>
      </w:r>
      <w:r w:rsidR="00C6555E" w:rsidRPr="00A23B9E">
        <w:rPr>
          <w:rStyle w:val="Heading3Char"/>
          <w:rFonts w:asciiTheme="minorHAnsi" w:hAnsiTheme="minorHAnsi" w:cstheme="minorHAnsi"/>
          <w:b/>
          <w:color w:val="auto"/>
          <w:u w:val="none"/>
        </w:rPr>
        <w:tab/>
      </w:r>
      <w:r w:rsidR="00C6555E">
        <w:rPr>
          <w:rStyle w:val="Heading3Char"/>
          <w:rFonts w:asciiTheme="minorHAnsi" w:hAnsiTheme="minorHAnsi" w:cstheme="minorHAnsi"/>
          <w:b/>
          <w:color w:val="auto"/>
          <w:u w:val="none"/>
        </w:rPr>
        <w:t>B</w:t>
      </w:r>
      <w:r w:rsidR="00C6555E" w:rsidRPr="00A23B9E">
        <w:rPr>
          <w:rStyle w:val="Heading3Char"/>
          <w:rFonts w:asciiTheme="minorHAnsi" w:hAnsiTheme="minorHAnsi" w:cstheme="minorHAnsi"/>
          <w:b/>
          <w:color w:val="auto"/>
          <w:u w:val="none"/>
        </w:rPr>
        <w:t xml:space="preserve">. </w:t>
      </w:r>
      <w:r w:rsidR="00CE4ED6" w:rsidRPr="00A23B9E">
        <w:rPr>
          <w:rStyle w:val="Heading3Char"/>
          <w:rFonts w:asciiTheme="minorHAnsi" w:hAnsiTheme="minorHAnsi" w:cstheme="minorHAnsi"/>
          <w:b/>
          <w:color w:val="auto"/>
          <w:u w:val="none"/>
        </w:rPr>
        <w:t>SYSTEM OPERATIONS</w:t>
      </w:r>
    </w:p>
    <w:p w14:paraId="77DFDDBD" w14:textId="2DE1A05B" w:rsidR="000D2847" w:rsidRPr="00D209FF" w:rsidRDefault="00CE4ED6" w:rsidP="65B3DBBA">
      <w:pPr>
        <w:ind w:left="1440"/>
        <w:rPr>
          <w:rFonts w:cstheme="minorHAnsi"/>
          <w:color w:val="000000" w:themeColor="text1"/>
          <w:sz w:val="23"/>
          <w:szCs w:val="23"/>
        </w:rPr>
      </w:pPr>
      <w:r w:rsidRPr="008D0C4F">
        <w:rPr>
          <w:spacing w:val="1"/>
        </w:rPr>
        <w:t>Pr</w:t>
      </w:r>
      <w:r w:rsidRPr="00A23B9E">
        <w:t xml:space="preserve">ovide </w:t>
      </w:r>
      <w:r w:rsidR="00C8007C">
        <w:t>S</w:t>
      </w:r>
      <w:r w:rsidRPr="00A23B9E">
        <w:t>ystem-wide leadership and</w:t>
      </w:r>
      <w:r w:rsidR="00E241DB" w:rsidRPr="00A23B9E">
        <w:t xml:space="preserve"> </w:t>
      </w:r>
      <w:r w:rsidRPr="00A23B9E">
        <w:t xml:space="preserve">collaboration in state office operations and </w:t>
      </w:r>
      <w:r w:rsidR="007B4ACC" w:rsidRPr="00A23B9E">
        <w:t>manage</w:t>
      </w:r>
      <w:r w:rsidRPr="00A23B9E">
        <w:t xml:space="preserve"> </w:t>
      </w:r>
      <w:r w:rsidR="00CE602D">
        <w:t>S</w:t>
      </w:r>
      <w:r w:rsidRPr="00A23B9E">
        <w:t xml:space="preserve">ystem-wide compliance with instructional policies and </w:t>
      </w:r>
      <w:r w:rsidR="00C52916" w:rsidRPr="00A23B9E">
        <w:t xml:space="preserve">procedures </w:t>
      </w:r>
      <w:r w:rsidR="007B4ACC" w:rsidRPr="00A23B9E">
        <w:t xml:space="preserve">to ensure </w:t>
      </w:r>
      <w:r w:rsidR="00CE602D" w:rsidRPr="00642F89">
        <w:t>instructional</w:t>
      </w:r>
      <w:r w:rsidR="00CE602D">
        <w:t xml:space="preserve"> </w:t>
      </w:r>
      <w:r w:rsidRPr="00A23B9E">
        <w:t>program integrity.</w:t>
      </w:r>
    </w:p>
    <w:p w14:paraId="48772DCF" w14:textId="75E8A8BA" w:rsidR="00015FC6" w:rsidRPr="004B11BA" w:rsidRDefault="00E92898" w:rsidP="00D92539">
      <w:pPr>
        <w:pStyle w:val="ListParagraph"/>
        <w:numPr>
          <w:ilvl w:val="0"/>
          <w:numId w:val="15"/>
        </w:numPr>
      </w:pPr>
      <w:r w:rsidRPr="004B11BA">
        <w:t xml:space="preserve">Use </w:t>
      </w:r>
      <w:r w:rsidR="00A32127" w:rsidRPr="00A23B9E">
        <w:t>established</w:t>
      </w:r>
      <w:r w:rsidRPr="004B11BA">
        <w:t xml:space="preserve"> approval processes to analyze and determine program</w:t>
      </w:r>
      <w:r w:rsidR="00F06AD7" w:rsidRPr="004B11BA">
        <w:t xml:space="preserve"> compliance with instructional policies </w:t>
      </w:r>
      <w:r w:rsidR="00EB0589" w:rsidRPr="004B11BA">
        <w:t>and procedures to ensure instructional program integrity.</w:t>
      </w:r>
      <w:r w:rsidR="00E90034" w:rsidRPr="004B11BA">
        <w:t xml:space="preserve"> </w:t>
      </w:r>
    </w:p>
    <w:p w14:paraId="7294C614" w14:textId="5AD71FA2" w:rsidR="00DD12A3" w:rsidRPr="00A23B9E" w:rsidRDefault="00E90034" w:rsidP="00D92539">
      <w:pPr>
        <w:pStyle w:val="ListParagraph"/>
        <w:numPr>
          <w:ilvl w:val="0"/>
          <w:numId w:val="15"/>
        </w:numPr>
      </w:pPr>
      <w:r>
        <w:t xml:space="preserve">Use established approval processes to </w:t>
      </w:r>
      <w:r w:rsidR="00BB46D3">
        <w:t>analyze and determine course and curriculum compliance with instructional policies</w:t>
      </w:r>
      <w:r w:rsidR="004E0FA9">
        <w:t>.</w:t>
      </w:r>
    </w:p>
    <w:p w14:paraId="172A0CA4" w14:textId="4FA1ED9F" w:rsidR="00086444" w:rsidRPr="0004488A" w:rsidRDefault="002A5BED" w:rsidP="00D92539">
      <w:pPr>
        <w:pStyle w:val="ListParagraph"/>
        <w:numPr>
          <w:ilvl w:val="0"/>
          <w:numId w:val="15"/>
        </w:numPr>
      </w:pPr>
      <w:r w:rsidRPr="00A23B9E">
        <w:rPr>
          <w:color w:val="181818"/>
        </w:rPr>
        <w:t>Facilitate and/or participate in curriculum</w:t>
      </w:r>
      <w:r w:rsidR="00963DB1">
        <w:rPr>
          <w:color w:val="181818"/>
        </w:rPr>
        <w:t xml:space="preserve"> </w:t>
      </w:r>
      <w:r w:rsidR="00850B96">
        <w:rPr>
          <w:color w:val="181818"/>
        </w:rPr>
        <w:t>projects</w:t>
      </w:r>
      <w:r w:rsidRPr="00A23B9E">
        <w:rPr>
          <w:color w:val="181818"/>
        </w:rPr>
        <w:t xml:space="preserve">, including </w:t>
      </w:r>
      <w:r w:rsidR="006878BF" w:rsidRPr="00A23B9E">
        <w:rPr>
          <w:color w:val="181818"/>
        </w:rPr>
        <w:t>technical skills attainment (TSA)</w:t>
      </w:r>
      <w:r w:rsidR="006878BF">
        <w:rPr>
          <w:color w:val="181818"/>
        </w:rPr>
        <w:t xml:space="preserve"> reviews,</w:t>
      </w:r>
      <w:r w:rsidR="006878BF" w:rsidRPr="00A1475D">
        <w:rPr>
          <w:color w:val="181818"/>
        </w:rPr>
        <w:t xml:space="preserve"> </w:t>
      </w:r>
      <w:r w:rsidR="008302BB">
        <w:rPr>
          <w:color w:val="181818"/>
        </w:rPr>
        <w:t>System-wide aligned program</w:t>
      </w:r>
      <w:r w:rsidR="002511E7">
        <w:rPr>
          <w:color w:val="181818"/>
        </w:rPr>
        <w:t xml:space="preserve"> reviews,</w:t>
      </w:r>
      <w:r w:rsidR="008302BB">
        <w:rPr>
          <w:color w:val="181818"/>
        </w:rPr>
        <w:t xml:space="preserve"> and</w:t>
      </w:r>
      <w:r w:rsidR="0036164D">
        <w:rPr>
          <w:color w:val="181818"/>
        </w:rPr>
        <w:t>/or required</w:t>
      </w:r>
      <w:r w:rsidR="008302BB">
        <w:rPr>
          <w:color w:val="181818"/>
        </w:rPr>
        <w:t xml:space="preserve"> </w:t>
      </w:r>
      <w:r w:rsidR="007E72F6">
        <w:rPr>
          <w:color w:val="181818"/>
        </w:rPr>
        <w:t xml:space="preserve">curriculum </w:t>
      </w:r>
      <w:r w:rsidR="0036164D">
        <w:rPr>
          <w:color w:val="181818"/>
        </w:rPr>
        <w:t xml:space="preserve">modifications </w:t>
      </w:r>
      <w:r w:rsidRPr="00A23B9E">
        <w:rPr>
          <w:color w:val="181818"/>
        </w:rPr>
        <w:t xml:space="preserve">due to </w:t>
      </w:r>
      <w:r w:rsidR="007E72F6" w:rsidRPr="0004488A">
        <w:rPr>
          <w:color w:val="181818"/>
        </w:rPr>
        <w:lastRenderedPageBreak/>
        <w:t xml:space="preserve">changes in </w:t>
      </w:r>
      <w:r w:rsidRPr="0004488A">
        <w:rPr>
          <w:color w:val="181818"/>
        </w:rPr>
        <w:t>accreditation standard</w:t>
      </w:r>
      <w:r w:rsidR="007E72F6" w:rsidRPr="0004488A">
        <w:rPr>
          <w:color w:val="181818"/>
        </w:rPr>
        <w:t>s</w:t>
      </w:r>
      <w:r w:rsidRPr="0004488A">
        <w:rPr>
          <w:color w:val="181818"/>
        </w:rPr>
        <w:t>.</w:t>
      </w:r>
      <w:r w:rsidR="00896740" w:rsidRPr="0004488A">
        <w:rPr>
          <w:color w:val="181818"/>
        </w:rPr>
        <w:t xml:space="preserve"> </w:t>
      </w:r>
    </w:p>
    <w:p w14:paraId="06167336" w14:textId="580BF621" w:rsidR="00484024" w:rsidRPr="0004488A" w:rsidRDefault="00A9495A" w:rsidP="00D92539">
      <w:pPr>
        <w:pStyle w:val="ListParagraph"/>
        <w:numPr>
          <w:ilvl w:val="0"/>
          <w:numId w:val="15"/>
        </w:numPr>
      </w:pPr>
      <w:r w:rsidRPr="0004488A">
        <w:t>Monitor and assess the effectiveness of curriculum projects</w:t>
      </w:r>
      <w:r w:rsidR="0033242F" w:rsidRPr="0004488A">
        <w:t xml:space="preserve">, including TSA. </w:t>
      </w:r>
    </w:p>
    <w:p w14:paraId="1882DAE6" w14:textId="7DC6B5C0" w:rsidR="00F65C96" w:rsidRPr="0004488A" w:rsidRDefault="00F65C96" w:rsidP="00D92539">
      <w:pPr>
        <w:pStyle w:val="ListParagraph"/>
        <w:numPr>
          <w:ilvl w:val="0"/>
          <w:numId w:val="15"/>
        </w:numPr>
      </w:pPr>
      <w:r w:rsidRPr="0004488A">
        <w:rPr>
          <w:color w:val="181818"/>
        </w:rPr>
        <w:t>Maintain</w:t>
      </w:r>
      <w:r w:rsidR="00F368D5" w:rsidRPr="0004488A">
        <w:rPr>
          <w:color w:val="181818"/>
        </w:rPr>
        <w:t xml:space="preserve"> and disseminate</w:t>
      </w:r>
      <w:r w:rsidRPr="0004488A">
        <w:rPr>
          <w:color w:val="181818"/>
        </w:rPr>
        <w:t xml:space="preserve"> shared resources such as</w:t>
      </w:r>
      <w:r w:rsidR="003B3842" w:rsidRPr="0004488A">
        <w:rPr>
          <w:color w:val="181818"/>
        </w:rPr>
        <w:t xml:space="preserve"> </w:t>
      </w:r>
      <w:r w:rsidR="006D24EF" w:rsidRPr="0004488A">
        <w:rPr>
          <w:color w:val="181818"/>
        </w:rPr>
        <w:t>program guidance,</w:t>
      </w:r>
      <w:r w:rsidR="00452488" w:rsidRPr="0004488A">
        <w:rPr>
          <w:color w:val="181818"/>
        </w:rPr>
        <w:t xml:space="preserve"> </w:t>
      </w:r>
      <w:r w:rsidR="003B3842" w:rsidRPr="0004488A">
        <w:rPr>
          <w:color w:val="181818"/>
        </w:rPr>
        <w:t xml:space="preserve">best practices, </w:t>
      </w:r>
      <w:r w:rsidR="00452488" w:rsidRPr="0004488A">
        <w:rPr>
          <w:color w:val="181818"/>
        </w:rPr>
        <w:t>information on</w:t>
      </w:r>
      <w:r w:rsidR="006D24EF" w:rsidRPr="0004488A">
        <w:rPr>
          <w:color w:val="181818"/>
        </w:rPr>
        <w:t xml:space="preserve"> </w:t>
      </w:r>
      <w:r w:rsidR="00161C5D" w:rsidRPr="0004488A">
        <w:rPr>
          <w:color w:val="181818"/>
        </w:rPr>
        <w:t>industry standards</w:t>
      </w:r>
      <w:r w:rsidR="00452488" w:rsidRPr="0004488A">
        <w:rPr>
          <w:color w:val="181818"/>
        </w:rPr>
        <w:t xml:space="preserve"> and accreditation/required training, </w:t>
      </w:r>
      <w:r w:rsidR="00B53DAC" w:rsidRPr="0004488A">
        <w:rPr>
          <w:color w:val="181818"/>
        </w:rPr>
        <w:t xml:space="preserve">teaching resources, </w:t>
      </w:r>
      <w:r w:rsidR="00F368D5" w:rsidRPr="0004488A">
        <w:rPr>
          <w:color w:val="181818"/>
        </w:rPr>
        <w:t>etc.</w:t>
      </w:r>
    </w:p>
    <w:p w14:paraId="728A3204" w14:textId="1B78C240" w:rsidR="00234524" w:rsidRPr="0004488A" w:rsidRDefault="00234524" w:rsidP="00D92539">
      <w:pPr>
        <w:pStyle w:val="ListParagraph"/>
        <w:numPr>
          <w:ilvl w:val="0"/>
          <w:numId w:val="15"/>
        </w:numPr>
      </w:pPr>
      <w:r w:rsidRPr="0004488A">
        <w:rPr>
          <w:color w:val="181818"/>
        </w:rPr>
        <w:t xml:space="preserve">Maintain </w:t>
      </w:r>
      <w:r w:rsidR="001309FC" w:rsidRPr="0004488A">
        <w:rPr>
          <w:color w:val="181818"/>
        </w:rPr>
        <w:t xml:space="preserve">public-facing </w:t>
      </w:r>
      <w:r w:rsidRPr="0004488A">
        <w:rPr>
          <w:color w:val="181818"/>
        </w:rPr>
        <w:t xml:space="preserve">System web pages as assigned. </w:t>
      </w:r>
    </w:p>
    <w:p w14:paraId="13B257B1" w14:textId="5169FC88" w:rsidR="00034D8B" w:rsidRDefault="0008461B" w:rsidP="00D92539">
      <w:pPr>
        <w:pStyle w:val="ListParagraph"/>
        <w:numPr>
          <w:ilvl w:val="0"/>
          <w:numId w:val="15"/>
        </w:numPr>
      </w:pPr>
      <w:r w:rsidRPr="0004488A">
        <w:t xml:space="preserve">Assist college leaders to identify and secure resources that respond to program development, </w:t>
      </w:r>
      <w:r w:rsidR="00700180" w:rsidRPr="0004488A">
        <w:t>operations,</w:t>
      </w:r>
      <w:r w:rsidRPr="0004488A">
        <w:t xml:space="preserve"> and innovation.</w:t>
      </w:r>
    </w:p>
    <w:p w14:paraId="62CE4033" w14:textId="5AB63432" w:rsidR="00B33CD5" w:rsidRDefault="00B33CD5" w:rsidP="00D92539">
      <w:pPr>
        <w:pStyle w:val="ListParagraph"/>
        <w:numPr>
          <w:ilvl w:val="0"/>
          <w:numId w:val="15"/>
        </w:numPr>
      </w:pPr>
      <w:r>
        <w:t xml:space="preserve">Participate in the </w:t>
      </w:r>
      <w:r w:rsidR="00025BF6">
        <w:t>development</w:t>
      </w:r>
      <w:r>
        <w:t xml:space="preserve"> and revision of administrative polic</w:t>
      </w:r>
      <w:r w:rsidR="00025BF6">
        <w:t>ies</w:t>
      </w:r>
      <w:r>
        <w:t xml:space="preserve"> and pro</w:t>
      </w:r>
      <w:r w:rsidR="00025BF6">
        <w:t>cedures.</w:t>
      </w:r>
    </w:p>
    <w:p w14:paraId="28E65097" w14:textId="77777777" w:rsidR="00FC2A45" w:rsidRPr="0004488A" w:rsidRDefault="00FC2A45" w:rsidP="00025C97">
      <w:pPr>
        <w:pStyle w:val="ListParagraph"/>
        <w:numPr>
          <w:ilvl w:val="1"/>
          <w:numId w:val="0"/>
        </w:numPr>
        <w:ind w:left="1944" w:hanging="504"/>
      </w:pPr>
    </w:p>
    <w:p w14:paraId="2CD134CC" w14:textId="7A9AA711" w:rsidR="00617D55" w:rsidRDefault="00CA3075" w:rsidP="005E726E">
      <w:pPr>
        <w:pStyle w:val="Heading3"/>
        <w:rPr>
          <w:rFonts w:asciiTheme="minorHAnsi" w:hAnsiTheme="minorHAnsi" w:cstheme="minorHAnsi"/>
          <w:spacing w:val="3"/>
        </w:rPr>
      </w:pPr>
      <w:r>
        <w:rPr>
          <w:rFonts w:asciiTheme="minorHAnsi" w:hAnsiTheme="minorHAnsi" w:cstheme="minorHAnsi"/>
        </w:rPr>
        <w:t>15</w:t>
      </w:r>
      <w:proofErr w:type="gramStart"/>
      <w:r w:rsidR="00F94E5C" w:rsidRPr="0004488A">
        <w:rPr>
          <w:rFonts w:asciiTheme="minorHAnsi" w:hAnsiTheme="minorHAnsi" w:cstheme="minorHAnsi"/>
        </w:rPr>
        <w:t>%</w:t>
      </w:r>
      <w:r w:rsidR="00F94E5C" w:rsidRPr="0004488A">
        <w:rPr>
          <w:rFonts w:asciiTheme="minorHAnsi" w:hAnsiTheme="minorHAnsi" w:cstheme="minorHAnsi"/>
        </w:rPr>
        <w:tab/>
      </w:r>
      <w:r w:rsidR="00F94E5C" w:rsidRPr="0004488A">
        <w:rPr>
          <w:rFonts w:asciiTheme="minorHAnsi" w:hAnsiTheme="minorHAnsi" w:cstheme="minorHAnsi"/>
        </w:rPr>
        <w:tab/>
      </w:r>
      <w:r w:rsidR="004377B3">
        <w:rPr>
          <w:rFonts w:asciiTheme="minorHAnsi" w:hAnsiTheme="minorHAnsi" w:cstheme="minorHAnsi"/>
        </w:rPr>
        <w:t>C</w:t>
      </w:r>
      <w:proofErr w:type="gramEnd"/>
      <w:r w:rsidR="00F94E5C" w:rsidRPr="0004488A">
        <w:rPr>
          <w:rFonts w:asciiTheme="minorHAnsi" w:hAnsiTheme="minorHAnsi" w:cstheme="minorHAnsi"/>
        </w:rPr>
        <w:t>.</w:t>
      </w:r>
      <w:r w:rsidR="00F94E5C" w:rsidRPr="0004488A">
        <w:rPr>
          <w:rFonts w:asciiTheme="minorHAnsi" w:hAnsiTheme="minorHAnsi" w:cstheme="minorHAnsi"/>
          <w:spacing w:val="3"/>
        </w:rPr>
        <w:t xml:space="preserve"> </w:t>
      </w:r>
      <w:r w:rsidR="00481EF4" w:rsidRPr="0004488A">
        <w:rPr>
          <w:rFonts w:asciiTheme="minorHAnsi" w:hAnsiTheme="minorHAnsi" w:cstheme="minorHAnsi"/>
          <w:spacing w:val="3"/>
        </w:rPr>
        <w:t>GRANTS MANAGEMENT</w:t>
      </w:r>
    </w:p>
    <w:p w14:paraId="69114CC0" w14:textId="4B8862CD" w:rsidR="005E726E" w:rsidRPr="005E726E" w:rsidRDefault="005E726E" w:rsidP="005E726E">
      <w:r>
        <w:tab/>
      </w:r>
      <w:r>
        <w:tab/>
        <w:t xml:space="preserve">Perform assignments related to grants </w:t>
      </w:r>
      <w:r w:rsidR="004377B3">
        <w:t>management and/or review.</w:t>
      </w:r>
      <w:r w:rsidR="00005CAD">
        <w:t xml:space="preserve"> Duties may include</w:t>
      </w:r>
      <w:r w:rsidR="00CC22D3">
        <w:t xml:space="preserve"> the following:</w:t>
      </w:r>
    </w:p>
    <w:p w14:paraId="1750F80C" w14:textId="77777777" w:rsidR="00617D55" w:rsidRDefault="00617D55" w:rsidP="00290D32">
      <w:pPr>
        <w:pStyle w:val="ListParagraph"/>
        <w:numPr>
          <w:ilvl w:val="0"/>
          <w:numId w:val="14"/>
        </w:numPr>
      </w:pPr>
      <w:r>
        <w:t>Manage the grant review process and communicate funding recommendations to the WTCS administration.</w:t>
      </w:r>
    </w:p>
    <w:p w14:paraId="18489CEF" w14:textId="77777777" w:rsidR="00617D55" w:rsidRDefault="00617D55" w:rsidP="00290D32">
      <w:pPr>
        <w:pStyle w:val="ListParagraph"/>
        <w:numPr>
          <w:ilvl w:val="0"/>
          <w:numId w:val="14"/>
        </w:numPr>
      </w:pPr>
      <w:r>
        <w:t>Evaluate grant proposals within funding category(</w:t>
      </w:r>
      <w:proofErr w:type="spellStart"/>
      <w:r>
        <w:t>ies</w:t>
      </w:r>
      <w:proofErr w:type="spellEnd"/>
      <w:r>
        <w:t>) as a member of a review team. Advise on proposed project compliance with grant guidelines.</w:t>
      </w:r>
    </w:p>
    <w:p w14:paraId="34B9359F" w14:textId="77777777" w:rsidR="00617D55" w:rsidRDefault="00617D55" w:rsidP="00290D32">
      <w:pPr>
        <w:pStyle w:val="ListParagraph"/>
        <w:numPr>
          <w:ilvl w:val="0"/>
          <w:numId w:val="14"/>
        </w:numPr>
      </w:pPr>
      <w:r>
        <w:t xml:space="preserve">Consult with college staff on the implementation and improvement of grant-funded activities. </w:t>
      </w:r>
    </w:p>
    <w:p w14:paraId="404AE276" w14:textId="626DA262" w:rsidR="00617D55" w:rsidRDefault="00617D55" w:rsidP="00290D32">
      <w:pPr>
        <w:pStyle w:val="ListParagraph"/>
        <w:numPr>
          <w:ilvl w:val="0"/>
          <w:numId w:val="14"/>
        </w:numPr>
      </w:pPr>
      <w:r>
        <w:t>Review, process, monitor and evaluate grant-funded projects within the WTCS Apply Portal: review tri-annual reports, revisions, extensions, etc</w:t>
      </w:r>
      <w:r w:rsidR="00532B7C">
        <w:t>.</w:t>
      </w:r>
      <w:r>
        <w:t>; advise on project compliance with grant guidelines.</w:t>
      </w:r>
    </w:p>
    <w:p w14:paraId="13DEB092" w14:textId="77777777" w:rsidR="00617D55" w:rsidRDefault="00617D55" w:rsidP="00290D32">
      <w:pPr>
        <w:pStyle w:val="ListParagraph"/>
        <w:numPr>
          <w:ilvl w:val="0"/>
          <w:numId w:val="14"/>
        </w:numPr>
      </w:pPr>
      <w:r>
        <w:t>Participate in grant informational conferences, college requests for feedback, etc.</w:t>
      </w:r>
    </w:p>
    <w:p w14:paraId="61289380" w14:textId="77777777" w:rsidR="00617D55" w:rsidRDefault="00617D55" w:rsidP="00290D32">
      <w:pPr>
        <w:pStyle w:val="ListParagraph"/>
        <w:numPr>
          <w:ilvl w:val="0"/>
          <w:numId w:val="14"/>
        </w:numPr>
      </w:pPr>
      <w:r>
        <w:t>Annually review and revise grant guidelines and scoring rubric(s).</w:t>
      </w:r>
    </w:p>
    <w:p w14:paraId="58B5812D" w14:textId="64715F25" w:rsidR="006B0394" w:rsidRDefault="00CC22D3" w:rsidP="00290D32">
      <w:pPr>
        <w:pStyle w:val="ListParagraph"/>
        <w:numPr>
          <w:ilvl w:val="0"/>
          <w:numId w:val="14"/>
        </w:numPr>
      </w:pPr>
      <w:r>
        <w:t xml:space="preserve">Manage </w:t>
      </w:r>
      <w:r w:rsidR="00BD18EF">
        <w:t>and/or engage</w:t>
      </w:r>
      <w:r w:rsidR="006B0394">
        <w:t xml:space="preserve"> with external grants</w:t>
      </w:r>
      <w:r w:rsidR="002D3F59">
        <w:t xml:space="preserve"> (</w:t>
      </w:r>
      <w:r w:rsidR="00BD18EF">
        <w:t>f</w:t>
      </w:r>
      <w:r w:rsidR="002D3F59">
        <w:t>ed</w:t>
      </w:r>
      <w:r w:rsidR="00BD18EF">
        <w:t>eral</w:t>
      </w:r>
      <w:r w:rsidR="002D3F59">
        <w:t xml:space="preserve">, </w:t>
      </w:r>
      <w:r w:rsidR="00BD18EF">
        <w:t xml:space="preserve">state, </w:t>
      </w:r>
      <w:r w:rsidR="002D3F59">
        <w:t>etc.</w:t>
      </w:r>
      <w:proofErr w:type="gramStart"/>
      <w:r w:rsidR="002D3F59">
        <w:t>)</w:t>
      </w:r>
      <w:r w:rsidR="005118A4">
        <w:t xml:space="preserve"> as</w:t>
      </w:r>
      <w:proofErr w:type="gramEnd"/>
      <w:r w:rsidR="005118A4">
        <w:t xml:space="preserve"> assigned</w:t>
      </w:r>
      <w:r w:rsidR="00BD18EF">
        <w:t>.</w:t>
      </w:r>
    </w:p>
    <w:p w14:paraId="29471FCF" w14:textId="77777777" w:rsidR="00481EF4" w:rsidRDefault="00481EF4">
      <w:pPr>
        <w:pStyle w:val="Heading3"/>
        <w:rPr>
          <w:rFonts w:asciiTheme="minorHAnsi" w:hAnsiTheme="minorHAnsi" w:cstheme="minorHAnsi"/>
          <w:spacing w:val="3"/>
        </w:rPr>
      </w:pPr>
    </w:p>
    <w:p w14:paraId="062D1B66" w14:textId="215C537B" w:rsidR="0017169D" w:rsidRPr="00A23B9E" w:rsidRDefault="00552458" w:rsidP="00A23B9E">
      <w:pPr>
        <w:pStyle w:val="Heading3"/>
        <w:rPr>
          <w:rFonts w:asciiTheme="minorHAnsi" w:hAnsiTheme="minorHAnsi" w:cstheme="minorHAnsi"/>
          <w:spacing w:val="37"/>
        </w:rPr>
      </w:pPr>
      <w:r>
        <w:rPr>
          <w:rFonts w:asciiTheme="minorHAnsi" w:hAnsiTheme="minorHAnsi" w:cstheme="minorHAnsi"/>
        </w:rPr>
        <w:t>5</w:t>
      </w:r>
      <w:proofErr w:type="gramStart"/>
      <w:r w:rsidR="00F94E5C">
        <w:rPr>
          <w:rFonts w:asciiTheme="minorHAnsi" w:hAnsiTheme="minorHAnsi" w:cstheme="minorHAnsi"/>
        </w:rPr>
        <w:t>%</w:t>
      </w:r>
      <w:r w:rsidR="00F94E5C">
        <w:rPr>
          <w:rFonts w:asciiTheme="minorHAnsi" w:hAnsiTheme="minorHAnsi" w:cstheme="minorHAnsi"/>
        </w:rPr>
        <w:tab/>
      </w:r>
      <w:r w:rsidR="00F94E5C">
        <w:rPr>
          <w:rFonts w:asciiTheme="minorHAnsi" w:hAnsiTheme="minorHAnsi" w:cstheme="minorHAnsi"/>
        </w:rPr>
        <w:tab/>
        <w:t>D</w:t>
      </w:r>
      <w:proofErr w:type="gramEnd"/>
      <w:r w:rsidR="00F94E5C">
        <w:rPr>
          <w:rFonts w:asciiTheme="minorHAnsi" w:hAnsiTheme="minorHAnsi" w:cstheme="minorHAnsi"/>
        </w:rPr>
        <w:t xml:space="preserve">. </w:t>
      </w:r>
      <w:r w:rsidR="00F94E5C" w:rsidRPr="00A23B9E">
        <w:rPr>
          <w:rFonts w:asciiTheme="minorHAnsi" w:hAnsiTheme="minorHAnsi" w:cstheme="minorHAnsi"/>
        </w:rPr>
        <w:t>SPECIALIZED</w:t>
      </w:r>
      <w:r w:rsidR="00F94E5C" w:rsidRPr="00A23B9E">
        <w:rPr>
          <w:rFonts w:asciiTheme="minorHAnsi" w:hAnsiTheme="minorHAnsi" w:cstheme="minorHAnsi"/>
          <w:spacing w:val="20"/>
        </w:rPr>
        <w:t xml:space="preserve"> </w:t>
      </w:r>
      <w:r w:rsidR="00F94E5C" w:rsidRPr="00A23B9E">
        <w:rPr>
          <w:rFonts w:asciiTheme="minorHAnsi" w:hAnsiTheme="minorHAnsi" w:cstheme="minorHAnsi"/>
        </w:rPr>
        <w:t>AGENCY</w:t>
      </w:r>
      <w:r w:rsidR="00F94E5C" w:rsidRPr="00A23B9E">
        <w:rPr>
          <w:rFonts w:asciiTheme="minorHAnsi" w:hAnsiTheme="minorHAnsi" w:cstheme="minorHAnsi"/>
          <w:spacing w:val="20"/>
        </w:rPr>
        <w:t xml:space="preserve"> </w:t>
      </w:r>
      <w:r w:rsidR="00F94E5C" w:rsidRPr="00A23B9E">
        <w:rPr>
          <w:rFonts w:asciiTheme="minorHAnsi" w:hAnsiTheme="minorHAnsi" w:cstheme="minorHAnsi"/>
        </w:rPr>
        <w:t>ASSIGNMENTS</w:t>
      </w:r>
    </w:p>
    <w:p w14:paraId="47D244A3" w14:textId="0F678E56" w:rsidR="00C153C1" w:rsidRPr="0083500C" w:rsidRDefault="00F94E5C" w:rsidP="00A23B9E">
      <w:pPr>
        <w:ind w:left="1440"/>
        <w:rPr>
          <w:rFonts w:cstheme="minorHAnsi"/>
          <w:color w:val="1F1F1F"/>
          <w:w w:val="105"/>
        </w:rPr>
      </w:pPr>
      <w:r w:rsidRPr="0083500C">
        <w:rPr>
          <w:w w:val="105"/>
        </w:rPr>
        <w:t>Perform assignments related</w:t>
      </w:r>
      <w:r w:rsidR="00162517" w:rsidRPr="0083500C">
        <w:rPr>
          <w:rFonts w:cstheme="minorHAnsi"/>
          <w:color w:val="1F1F1F"/>
          <w:w w:val="105"/>
        </w:rPr>
        <w:t xml:space="preserve"> </w:t>
      </w:r>
      <w:r w:rsidRPr="0083500C">
        <w:rPr>
          <w:rFonts w:cstheme="minorHAnsi"/>
          <w:color w:val="1F1F1F"/>
          <w:w w:val="105"/>
        </w:rPr>
        <w:t>to State</w:t>
      </w:r>
      <w:r w:rsidRPr="0083500C">
        <w:rPr>
          <w:rFonts w:cstheme="minorHAnsi"/>
          <w:color w:val="1F1F1F"/>
          <w:spacing w:val="-3"/>
          <w:w w:val="105"/>
        </w:rPr>
        <w:t xml:space="preserve"> </w:t>
      </w:r>
      <w:r w:rsidRPr="0083500C">
        <w:rPr>
          <w:rFonts w:cstheme="minorHAnsi"/>
          <w:color w:val="1F1F1F"/>
          <w:w w:val="105"/>
        </w:rPr>
        <w:t>Board</w:t>
      </w:r>
      <w:r w:rsidRPr="0083500C">
        <w:rPr>
          <w:rFonts w:cstheme="minorHAnsi"/>
          <w:color w:val="1F1F1F"/>
          <w:spacing w:val="-1"/>
          <w:w w:val="105"/>
        </w:rPr>
        <w:t xml:space="preserve"> </w:t>
      </w:r>
      <w:r w:rsidRPr="0083500C">
        <w:rPr>
          <w:rFonts w:cstheme="minorHAnsi"/>
          <w:color w:val="1F1F1F"/>
          <w:w w:val="105"/>
        </w:rPr>
        <w:t>requirements</w:t>
      </w:r>
      <w:r w:rsidRPr="0083500C">
        <w:rPr>
          <w:rFonts w:cstheme="minorHAnsi"/>
          <w:color w:val="1F1F1F"/>
          <w:spacing w:val="8"/>
          <w:w w:val="105"/>
        </w:rPr>
        <w:t xml:space="preserve"> </w:t>
      </w:r>
      <w:r w:rsidRPr="0083500C">
        <w:rPr>
          <w:rFonts w:cstheme="minorHAnsi"/>
          <w:color w:val="1F1F1F"/>
          <w:w w:val="105"/>
        </w:rPr>
        <w:t>and</w:t>
      </w:r>
      <w:r w:rsidRPr="0083500C">
        <w:rPr>
          <w:rFonts w:cstheme="minorHAnsi"/>
          <w:color w:val="1F1F1F"/>
          <w:spacing w:val="-4"/>
          <w:w w:val="105"/>
        </w:rPr>
        <w:t xml:space="preserve"> </w:t>
      </w:r>
      <w:r w:rsidRPr="0083500C">
        <w:rPr>
          <w:rFonts w:cstheme="minorHAnsi"/>
          <w:color w:val="1F1F1F"/>
          <w:w w:val="105"/>
        </w:rPr>
        <w:t>System</w:t>
      </w:r>
      <w:r w:rsidRPr="0083500C">
        <w:rPr>
          <w:rFonts w:cstheme="minorHAnsi"/>
          <w:color w:val="1F1F1F"/>
          <w:spacing w:val="1"/>
          <w:w w:val="105"/>
        </w:rPr>
        <w:t xml:space="preserve"> </w:t>
      </w:r>
      <w:r w:rsidRPr="0083500C">
        <w:rPr>
          <w:rFonts w:cstheme="minorHAnsi"/>
          <w:color w:val="1F1F1F"/>
          <w:w w:val="105"/>
        </w:rPr>
        <w:t>Office</w:t>
      </w:r>
      <w:r w:rsidRPr="0083500C">
        <w:rPr>
          <w:rFonts w:cstheme="minorHAnsi"/>
          <w:color w:val="1F1F1F"/>
          <w:spacing w:val="-7"/>
          <w:w w:val="105"/>
        </w:rPr>
        <w:t xml:space="preserve"> </w:t>
      </w:r>
      <w:r w:rsidRPr="0083500C">
        <w:rPr>
          <w:rFonts w:cstheme="minorHAnsi"/>
          <w:color w:val="1F1F1F"/>
          <w:w w:val="105"/>
        </w:rPr>
        <w:t>functions.</w:t>
      </w:r>
    </w:p>
    <w:p w14:paraId="68A00D56" w14:textId="1660AD94" w:rsidR="00C153C1" w:rsidRPr="00A23B9E" w:rsidRDefault="00C153C1" w:rsidP="28B07D92">
      <w:pPr>
        <w:widowControl w:val="0"/>
        <w:numPr>
          <w:ilvl w:val="1"/>
          <w:numId w:val="6"/>
        </w:numPr>
        <w:tabs>
          <w:tab w:val="left" w:pos="1890"/>
        </w:tabs>
        <w:autoSpaceDE w:val="0"/>
        <w:autoSpaceDN w:val="0"/>
        <w:spacing w:after="0" w:line="240" w:lineRule="auto"/>
        <w:ind w:firstLine="446"/>
        <w:rPr>
          <w:rFonts w:eastAsia="Times New Roman"/>
        </w:rPr>
      </w:pPr>
      <w:bookmarkStart w:id="0" w:name="_Hlk89091025"/>
      <w:r w:rsidRPr="00A23B9E">
        <w:rPr>
          <w:rFonts w:eastAsia="Times New Roman"/>
          <w:color w:val="1A1A1A"/>
        </w:rPr>
        <w:t xml:space="preserve">Develop and demonstrate cultural competence and engage in diversity, </w:t>
      </w:r>
      <w:r w:rsidR="00700180" w:rsidRPr="00A23B9E">
        <w:rPr>
          <w:rFonts w:eastAsia="Times New Roman"/>
          <w:color w:val="1A1A1A"/>
        </w:rPr>
        <w:t xml:space="preserve">equity, </w:t>
      </w:r>
      <w:r w:rsidRPr="00A23B9E">
        <w:rPr>
          <w:rFonts w:eastAsia="Times New Roman"/>
          <w:color w:val="1A1A1A"/>
        </w:rPr>
        <w:t xml:space="preserve">and inclusion </w:t>
      </w:r>
      <w:r>
        <w:tab/>
      </w:r>
      <w:r w:rsidRPr="00A23B9E">
        <w:rPr>
          <w:rFonts w:eastAsia="Times New Roman"/>
          <w:color w:val="1A1A1A"/>
        </w:rPr>
        <w:t>principles</w:t>
      </w:r>
      <w:bookmarkEnd w:id="0"/>
      <w:r w:rsidRPr="00A23B9E">
        <w:rPr>
          <w:rFonts w:eastAsia="Times New Roman"/>
          <w:color w:val="1A1A1A"/>
        </w:rPr>
        <w:t>.</w:t>
      </w:r>
    </w:p>
    <w:p w14:paraId="4C92E688" w14:textId="77777777" w:rsidR="00B73091" w:rsidRPr="00A23B9E" w:rsidRDefault="00B73091" w:rsidP="00B73091">
      <w:pPr>
        <w:widowControl w:val="0"/>
        <w:numPr>
          <w:ilvl w:val="1"/>
          <w:numId w:val="6"/>
        </w:numPr>
        <w:tabs>
          <w:tab w:val="left" w:pos="1890"/>
        </w:tabs>
        <w:autoSpaceDE w:val="0"/>
        <w:autoSpaceDN w:val="0"/>
        <w:spacing w:after="0" w:line="240" w:lineRule="auto"/>
        <w:ind w:firstLine="446"/>
        <w:rPr>
          <w:rFonts w:eastAsia="Times New Roman" w:cstheme="minorHAnsi"/>
        </w:rPr>
      </w:pPr>
      <w:r w:rsidRPr="00A23B9E">
        <w:rPr>
          <w:rFonts w:eastAsia="Times New Roman" w:cstheme="minorHAnsi"/>
        </w:rPr>
        <w:t xml:space="preserve">Lead, participate in, and collaborate effectively on internal </w:t>
      </w:r>
      <w:proofErr w:type="gramStart"/>
      <w:r w:rsidRPr="00A23B9E">
        <w:rPr>
          <w:rFonts w:eastAsia="Times New Roman" w:cstheme="minorHAnsi"/>
        </w:rPr>
        <w:t>teams,</w:t>
      </w:r>
      <w:proofErr w:type="gramEnd"/>
      <w:r w:rsidRPr="00A23B9E">
        <w:rPr>
          <w:rFonts w:eastAsia="Times New Roman" w:cstheme="minorHAnsi"/>
        </w:rPr>
        <w:t xml:space="preserve"> committees </w:t>
      </w:r>
    </w:p>
    <w:p w14:paraId="669CC3A8" w14:textId="7858B6B1" w:rsidR="00B73091" w:rsidRPr="00A23B9E" w:rsidRDefault="00B73091" w:rsidP="28B07D92">
      <w:pPr>
        <w:widowControl w:val="0"/>
        <w:tabs>
          <w:tab w:val="left" w:pos="1890"/>
        </w:tabs>
        <w:autoSpaceDE w:val="0"/>
        <w:autoSpaceDN w:val="0"/>
        <w:spacing w:after="0" w:line="240" w:lineRule="auto"/>
        <w:ind w:left="1440" w:firstLine="450"/>
        <w:rPr>
          <w:rFonts w:eastAsia="Times New Roman"/>
        </w:rPr>
      </w:pPr>
      <w:r w:rsidRPr="00A23B9E">
        <w:rPr>
          <w:rFonts w:eastAsia="Times New Roman"/>
        </w:rPr>
        <w:t>and special projects.</w:t>
      </w:r>
    </w:p>
    <w:p w14:paraId="52E7E628" w14:textId="4ED1A1C9" w:rsidR="00B73091" w:rsidRPr="00A23B9E" w:rsidRDefault="00D209FF" w:rsidP="00C153C1">
      <w:pPr>
        <w:widowControl w:val="0"/>
        <w:numPr>
          <w:ilvl w:val="1"/>
          <w:numId w:val="6"/>
        </w:numPr>
        <w:tabs>
          <w:tab w:val="left" w:pos="1890"/>
        </w:tabs>
        <w:autoSpaceDE w:val="0"/>
        <w:autoSpaceDN w:val="0"/>
        <w:spacing w:after="0" w:line="240" w:lineRule="auto"/>
        <w:ind w:firstLine="446"/>
        <w:rPr>
          <w:rFonts w:eastAsia="Times New Roman" w:cstheme="minorHAnsi"/>
        </w:rPr>
      </w:pPr>
      <w:r w:rsidRPr="00A23B9E">
        <w:rPr>
          <w:rFonts w:eastAsia="Times New Roman" w:cstheme="minorHAnsi"/>
        </w:rPr>
        <w:t>Participate in national, state, and local professional development activities.</w:t>
      </w:r>
    </w:p>
    <w:p w14:paraId="03FF8058" w14:textId="2BE08B37" w:rsidR="00EC1962" w:rsidRDefault="00D209FF" w:rsidP="00A23B9E">
      <w:pPr>
        <w:widowControl w:val="0"/>
        <w:numPr>
          <w:ilvl w:val="1"/>
          <w:numId w:val="6"/>
        </w:numPr>
        <w:tabs>
          <w:tab w:val="left" w:pos="1890"/>
        </w:tabs>
        <w:autoSpaceDE w:val="0"/>
        <w:autoSpaceDN w:val="0"/>
        <w:spacing w:after="0" w:line="240" w:lineRule="auto"/>
        <w:ind w:firstLine="446"/>
        <w:rPr>
          <w:color w:val="1A1A1A"/>
        </w:rPr>
      </w:pPr>
      <w:r w:rsidRPr="00A23B9E">
        <w:rPr>
          <w:color w:val="1A1A1A"/>
        </w:rPr>
        <w:t>Other duties as assigned.</w:t>
      </w:r>
    </w:p>
    <w:p w14:paraId="389DAADF" w14:textId="77777777" w:rsidR="007E645D" w:rsidRDefault="007E645D" w:rsidP="007E645D">
      <w:pPr>
        <w:widowControl w:val="0"/>
        <w:tabs>
          <w:tab w:val="left" w:pos="1890"/>
        </w:tabs>
        <w:autoSpaceDE w:val="0"/>
        <w:autoSpaceDN w:val="0"/>
        <w:spacing w:after="0" w:line="240" w:lineRule="auto"/>
        <w:rPr>
          <w:color w:val="1A1A1A"/>
        </w:rPr>
      </w:pPr>
    </w:p>
    <w:p w14:paraId="5D6D2A20" w14:textId="77777777" w:rsidR="007E645D" w:rsidRDefault="007E645D" w:rsidP="007E645D">
      <w:pPr>
        <w:widowControl w:val="0"/>
        <w:tabs>
          <w:tab w:val="left" w:pos="1890"/>
        </w:tabs>
        <w:autoSpaceDE w:val="0"/>
        <w:autoSpaceDN w:val="0"/>
        <w:spacing w:after="0" w:line="240" w:lineRule="auto"/>
        <w:rPr>
          <w:color w:val="1A1A1A"/>
        </w:rPr>
      </w:pPr>
    </w:p>
    <w:p w14:paraId="12DF0047" w14:textId="77777777" w:rsidR="007E645D" w:rsidRDefault="007E645D" w:rsidP="007E645D">
      <w:pPr>
        <w:widowControl w:val="0"/>
        <w:tabs>
          <w:tab w:val="left" w:pos="1890"/>
        </w:tabs>
        <w:autoSpaceDE w:val="0"/>
        <w:autoSpaceDN w:val="0"/>
        <w:spacing w:after="0" w:line="240" w:lineRule="auto"/>
        <w:rPr>
          <w:color w:val="1A1A1A"/>
        </w:rPr>
      </w:pPr>
    </w:p>
    <w:p w14:paraId="1E084305" w14:textId="77777777" w:rsidR="007E645D" w:rsidRDefault="007E645D" w:rsidP="007E645D">
      <w:pPr>
        <w:widowControl w:val="0"/>
        <w:tabs>
          <w:tab w:val="left" w:pos="1890"/>
        </w:tabs>
        <w:autoSpaceDE w:val="0"/>
        <w:autoSpaceDN w:val="0"/>
        <w:spacing w:after="0" w:line="240" w:lineRule="auto"/>
        <w:rPr>
          <w:color w:val="1A1A1A"/>
        </w:rPr>
      </w:pPr>
    </w:p>
    <w:p w14:paraId="027529E4" w14:textId="77777777" w:rsidR="007E645D" w:rsidRDefault="007E645D" w:rsidP="007E645D">
      <w:pPr>
        <w:widowControl w:val="0"/>
        <w:tabs>
          <w:tab w:val="left" w:pos="1890"/>
        </w:tabs>
        <w:autoSpaceDE w:val="0"/>
        <w:autoSpaceDN w:val="0"/>
        <w:spacing w:after="0" w:line="240" w:lineRule="auto"/>
        <w:rPr>
          <w:color w:val="1A1A1A"/>
        </w:rPr>
      </w:pPr>
    </w:p>
    <w:p w14:paraId="00724CA0" w14:textId="77777777" w:rsidR="007E645D" w:rsidRDefault="007E645D" w:rsidP="007E645D">
      <w:pPr>
        <w:widowControl w:val="0"/>
        <w:tabs>
          <w:tab w:val="left" w:pos="1890"/>
        </w:tabs>
        <w:autoSpaceDE w:val="0"/>
        <w:autoSpaceDN w:val="0"/>
        <w:spacing w:after="0" w:line="240" w:lineRule="auto"/>
        <w:rPr>
          <w:color w:val="1A1A1A"/>
        </w:rPr>
      </w:pPr>
    </w:p>
    <w:p w14:paraId="32E1C6C1" w14:textId="77777777" w:rsidR="007E645D" w:rsidRDefault="007E645D" w:rsidP="007E645D">
      <w:pPr>
        <w:widowControl w:val="0"/>
        <w:tabs>
          <w:tab w:val="left" w:pos="1890"/>
        </w:tabs>
        <w:autoSpaceDE w:val="0"/>
        <w:autoSpaceDN w:val="0"/>
        <w:spacing w:after="0" w:line="240" w:lineRule="auto"/>
        <w:rPr>
          <w:color w:val="1A1A1A"/>
        </w:rPr>
      </w:pPr>
    </w:p>
    <w:p w14:paraId="54030460" w14:textId="77777777" w:rsidR="007E645D" w:rsidRDefault="007E645D" w:rsidP="007E645D">
      <w:pPr>
        <w:widowControl w:val="0"/>
        <w:tabs>
          <w:tab w:val="left" w:pos="1890"/>
        </w:tabs>
        <w:autoSpaceDE w:val="0"/>
        <w:autoSpaceDN w:val="0"/>
        <w:spacing w:after="0" w:line="240" w:lineRule="auto"/>
        <w:rPr>
          <w:color w:val="1A1A1A"/>
        </w:rPr>
      </w:pPr>
    </w:p>
    <w:p w14:paraId="2BB53E59" w14:textId="77777777" w:rsidR="007E645D" w:rsidRDefault="007E645D" w:rsidP="007E645D">
      <w:pPr>
        <w:widowControl w:val="0"/>
        <w:tabs>
          <w:tab w:val="left" w:pos="1890"/>
        </w:tabs>
        <w:autoSpaceDE w:val="0"/>
        <w:autoSpaceDN w:val="0"/>
        <w:spacing w:after="0" w:line="240" w:lineRule="auto"/>
        <w:rPr>
          <w:color w:val="1A1A1A"/>
        </w:rPr>
      </w:pPr>
    </w:p>
    <w:p w14:paraId="522CAA00" w14:textId="77777777" w:rsidR="007E645D" w:rsidRDefault="007E645D" w:rsidP="007E645D">
      <w:pPr>
        <w:widowControl w:val="0"/>
        <w:tabs>
          <w:tab w:val="left" w:pos="1890"/>
        </w:tabs>
        <w:autoSpaceDE w:val="0"/>
        <w:autoSpaceDN w:val="0"/>
        <w:spacing w:after="0" w:line="240" w:lineRule="auto"/>
        <w:rPr>
          <w:color w:val="1A1A1A"/>
        </w:rPr>
      </w:pPr>
    </w:p>
    <w:p w14:paraId="2F9EEF1D" w14:textId="77777777" w:rsidR="007E645D" w:rsidRDefault="007E645D" w:rsidP="007E645D">
      <w:pPr>
        <w:widowControl w:val="0"/>
        <w:tabs>
          <w:tab w:val="left" w:pos="1890"/>
        </w:tabs>
        <w:autoSpaceDE w:val="0"/>
        <w:autoSpaceDN w:val="0"/>
        <w:spacing w:after="0" w:line="240" w:lineRule="auto"/>
        <w:rPr>
          <w:color w:val="1A1A1A"/>
        </w:rPr>
      </w:pPr>
    </w:p>
    <w:p w14:paraId="5526B342" w14:textId="77777777" w:rsidR="007E645D" w:rsidRDefault="007E645D" w:rsidP="007E645D">
      <w:pPr>
        <w:widowControl w:val="0"/>
        <w:tabs>
          <w:tab w:val="left" w:pos="1890"/>
        </w:tabs>
        <w:autoSpaceDE w:val="0"/>
        <w:autoSpaceDN w:val="0"/>
        <w:spacing w:after="0" w:line="240" w:lineRule="auto"/>
        <w:rPr>
          <w:color w:val="1A1A1A"/>
        </w:rPr>
      </w:pPr>
    </w:p>
    <w:p w14:paraId="115F4B26" w14:textId="77777777" w:rsidR="007E645D" w:rsidRDefault="007E645D" w:rsidP="007E645D">
      <w:pPr>
        <w:widowControl w:val="0"/>
        <w:tabs>
          <w:tab w:val="left" w:pos="1890"/>
        </w:tabs>
        <w:autoSpaceDE w:val="0"/>
        <w:autoSpaceDN w:val="0"/>
        <w:spacing w:after="0" w:line="240" w:lineRule="auto"/>
        <w:rPr>
          <w:color w:val="1A1A1A"/>
        </w:rPr>
      </w:pPr>
    </w:p>
    <w:p w14:paraId="45D40A08" w14:textId="77777777" w:rsidR="007E645D" w:rsidRDefault="007E645D" w:rsidP="007E645D">
      <w:pPr>
        <w:widowControl w:val="0"/>
        <w:tabs>
          <w:tab w:val="left" w:pos="1890"/>
        </w:tabs>
        <w:autoSpaceDE w:val="0"/>
        <w:autoSpaceDN w:val="0"/>
        <w:spacing w:after="0" w:line="240" w:lineRule="auto"/>
        <w:rPr>
          <w:color w:val="1A1A1A"/>
        </w:rPr>
      </w:pPr>
    </w:p>
    <w:p w14:paraId="2306372D" w14:textId="77777777" w:rsidR="007E645D" w:rsidRDefault="007E645D" w:rsidP="007E645D">
      <w:pPr>
        <w:widowControl w:val="0"/>
        <w:tabs>
          <w:tab w:val="left" w:pos="1890"/>
        </w:tabs>
        <w:autoSpaceDE w:val="0"/>
        <w:autoSpaceDN w:val="0"/>
        <w:spacing w:after="0" w:line="240" w:lineRule="auto"/>
        <w:rPr>
          <w:color w:val="1A1A1A"/>
        </w:rPr>
      </w:pPr>
    </w:p>
    <w:p w14:paraId="1284576A" w14:textId="77777777" w:rsidR="007E645D" w:rsidRDefault="007E645D" w:rsidP="007E645D">
      <w:pPr>
        <w:widowControl w:val="0"/>
        <w:tabs>
          <w:tab w:val="left" w:pos="1890"/>
        </w:tabs>
        <w:autoSpaceDE w:val="0"/>
        <w:autoSpaceDN w:val="0"/>
        <w:spacing w:after="0" w:line="240" w:lineRule="auto"/>
        <w:rPr>
          <w:color w:val="1A1A1A"/>
        </w:rPr>
      </w:pPr>
    </w:p>
    <w:p w14:paraId="22D415BB" w14:textId="77777777" w:rsidR="007E645D" w:rsidRDefault="007E645D" w:rsidP="007E645D">
      <w:pPr>
        <w:widowControl w:val="0"/>
        <w:tabs>
          <w:tab w:val="left" w:pos="1890"/>
        </w:tabs>
        <w:autoSpaceDE w:val="0"/>
        <w:autoSpaceDN w:val="0"/>
        <w:spacing w:after="0" w:line="240" w:lineRule="auto"/>
        <w:rPr>
          <w:color w:val="1A1A1A"/>
        </w:rPr>
      </w:pPr>
    </w:p>
    <w:p w14:paraId="641070DC" w14:textId="77777777" w:rsidR="007E645D" w:rsidRDefault="007E645D" w:rsidP="007E645D">
      <w:pPr>
        <w:widowControl w:val="0"/>
        <w:tabs>
          <w:tab w:val="left" w:pos="1890"/>
        </w:tabs>
        <w:autoSpaceDE w:val="0"/>
        <w:autoSpaceDN w:val="0"/>
        <w:spacing w:after="0" w:line="240" w:lineRule="auto"/>
        <w:rPr>
          <w:color w:val="1A1A1A"/>
        </w:rPr>
      </w:pPr>
    </w:p>
    <w:p w14:paraId="4BD34943" w14:textId="77777777" w:rsidR="004F340B" w:rsidRDefault="004F340B" w:rsidP="004F340B">
      <w:pPr>
        <w:widowControl w:val="0"/>
        <w:tabs>
          <w:tab w:val="left" w:pos="1890"/>
        </w:tabs>
        <w:autoSpaceDE w:val="0"/>
        <w:autoSpaceDN w:val="0"/>
        <w:spacing w:after="0" w:line="240" w:lineRule="auto"/>
        <w:rPr>
          <w:color w:val="1A1A1A"/>
        </w:rPr>
      </w:pPr>
    </w:p>
    <w:p w14:paraId="23C24E8E" w14:textId="055E5B52" w:rsidR="00102EA8" w:rsidRPr="00A23B9E" w:rsidRDefault="00EC1962" w:rsidP="0036650E">
      <w:pPr>
        <w:pStyle w:val="Heading2"/>
        <w:spacing w:before="0"/>
      </w:pPr>
      <w:bookmarkStart w:id="1" w:name="_Hlk187215464"/>
      <w:r w:rsidRPr="00FC2A45">
        <w:lastRenderedPageBreak/>
        <w:t>KNOWLEDGE, SKILLS</w:t>
      </w:r>
      <w:r w:rsidR="00290D32" w:rsidRPr="00FC2A45">
        <w:t>,</w:t>
      </w:r>
      <w:r w:rsidRPr="00FC2A45">
        <w:t xml:space="preserve"> AND ABILITIES</w:t>
      </w:r>
    </w:p>
    <w:bookmarkEnd w:id="1"/>
    <w:p w14:paraId="2BB8A83E" w14:textId="55639765" w:rsidR="001C5E71" w:rsidRPr="001C5E71" w:rsidRDefault="001C5E71" w:rsidP="00102EA8">
      <w:pPr>
        <w:pStyle w:val="ListParagraph"/>
        <w:numPr>
          <w:ilvl w:val="0"/>
          <w:numId w:val="9"/>
        </w:numPr>
        <w:rPr>
          <w:color w:val="auto"/>
        </w:rPr>
      </w:pPr>
      <w:r w:rsidRPr="001C5E71">
        <w:rPr>
          <w:color w:val="auto"/>
        </w:rPr>
        <w:t>Knowledge of State and Federal apprenticeship system</w:t>
      </w:r>
      <w:r w:rsidR="00570D4B">
        <w:rPr>
          <w:color w:val="auto"/>
        </w:rPr>
        <w:t>.</w:t>
      </w:r>
      <w:r w:rsidRPr="001C5E71">
        <w:rPr>
          <w:color w:val="auto"/>
        </w:rPr>
        <w:t xml:space="preserve"> </w:t>
      </w:r>
    </w:p>
    <w:p w14:paraId="2BCC7983" w14:textId="36350975" w:rsidR="00102EA8" w:rsidRPr="00A23B9E" w:rsidRDefault="00102EA8" w:rsidP="00102EA8">
      <w:pPr>
        <w:pStyle w:val="ListParagraph"/>
        <w:numPr>
          <w:ilvl w:val="0"/>
          <w:numId w:val="9"/>
        </w:numPr>
      </w:pPr>
      <w:r w:rsidRPr="1BE67C46">
        <w:t xml:space="preserve">Knowledge of discipline specific content, </w:t>
      </w:r>
      <w:r w:rsidR="00700180" w:rsidRPr="1BE67C46">
        <w:t>trends,</w:t>
      </w:r>
      <w:r w:rsidRPr="1BE67C46">
        <w:t xml:space="preserve"> and career opportunities.</w:t>
      </w:r>
    </w:p>
    <w:p w14:paraId="16CE86D4" w14:textId="77777777" w:rsidR="00102EA8" w:rsidRPr="00A23B9E" w:rsidRDefault="00102EA8" w:rsidP="00102EA8">
      <w:pPr>
        <w:pStyle w:val="ListParagraph"/>
        <w:numPr>
          <w:ilvl w:val="0"/>
          <w:numId w:val="9"/>
        </w:numPr>
        <w:rPr>
          <w:rFonts w:cstheme="minorHAnsi"/>
        </w:rPr>
      </w:pPr>
      <w:r w:rsidRPr="00A23B9E">
        <w:rPr>
          <w:rFonts w:eastAsia="Times New Roman" w:cstheme="minorHAnsi"/>
        </w:rPr>
        <w:t>Knowledge of instructional methods and teaching/learning techniques.</w:t>
      </w:r>
    </w:p>
    <w:p w14:paraId="659959D3" w14:textId="5FE16B3A" w:rsidR="00102EA8" w:rsidRPr="00A23B9E" w:rsidRDefault="00102EA8" w:rsidP="00102EA8">
      <w:pPr>
        <w:pStyle w:val="ListParagraph"/>
        <w:numPr>
          <w:ilvl w:val="0"/>
          <w:numId w:val="9"/>
        </w:numPr>
        <w:rPr>
          <w:rFonts w:cstheme="minorHAnsi"/>
        </w:rPr>
      </w:pPr>
      <w:r w:rsidRPr="00A23B9E">
        <w:rPr>
          <w:rFonts w:eastAsia="Times New Roman" w:cstheme="minorHAnsi"/>
        </w:rPr>
        <w:t>Knowledge of educational strategies to enhance equity and inclusion.</w:t>
      </w:r>
    </w:p>
    <w:p w14:paraId="4717DD14" w14:textId="1454F6A1" w:rsidR="00102EA8" w:rsidRPr="00A23B9E" w:rsidRDefault="00102EA8" w:rsidP="009C63FE">
      <w:pPr>
        <w:pStyle w:val="ListParagraph"/>
        <w:numPr>
          <w:ilvl w:val="0"/>
          <w:numId w:val="9"/>
        </w:numPr>
        <w:rPr>
          <w:rFonts w:cstheme="minorHAnsi"/>
        </w:rPr>
      </w:pPr>
      <w:r w:rsidRPr="00A23B9E">
        <w:rPr>
          <w:rFonts w:eastAsia="Times New Roman" w:cstheme="minorHAnsi"/>
        </w:rPr>
        <w:t xml:space="preserve">Knowledge of course development, </w:t>
      </w:r>
      <w:r w:rsidR="00700180" w:rsidRPr="00A23B9E">
        <w:rPr>
          <w:rFonts w:eastAsia="Times New Roman" w:cstheme="minorHAnsi"/>
        </w:rPr>
        <w:t>maintenance,</w:t>
      </w:r>
      <w:r w:rsidRPr="00A23B9E">
        <w:rPr>
          <w:rFonts w:eastAsia="Times New Roman" w:cstheme="minorHAnsi"/>
        </w:rPr>
        <w:t xml:space="preserve"> and improvement.</w:t>
      </w:r>
    </w:p>
    <w:p w14:paraId="0557C808" w14:textId="77777777" w:rsidR="009C63FE" w:rsidRPr="00A23B9E" w:rsidRDefault="00102EA8" w:rsidP="009C63FE">
      <w:pPr>
        <w:pStyle w:val="ListParagraph"/>
        <w:numPr>
          <w:ilvl w:val="0"/>
          <w:numId w:val="9"/>
        </w:numPr>
        <w:rPr>
          <w:rFonts w:cstheme="minorHAnsi"/>
        </w:rPr>
      </w:pPr>
      <w:r w:rsidRPr="00A23B9E">
        <w:rPr>
          <w:rFonts w:eastAsia="Times New Roman" w:cstheme="minorHAnsi"/>
        </w:rPr>
        <w:t>Knowledge of techniques of program and course evaluation/improvement.</w:t>
      </w:r>
    </w:p>
    <w:p w14:paraId="22C7F89F" w14:textId="77777777" w:rsidR="009C63FE" w:rsidRPr="00A23B9E" w:rsidRDefault="00102EA8" w:rsidP="009C63FE">
      <w:pPr>
        <w:pStyle w:val="ListParagraph"/>
        <w:numPr>
          <w:ilvl w:val="0"/>
          <w:numId w:val="9"/>
        </w:numPr>
        <w:rPr>
          <w:rFonts w:cstheme="minorHAnsi"/>
        </w:rPr>
      </w:pPr>
      <w:r w:rsidRPr="00A23B9E">
        <w:rPr>
          <w:rFonts w:eastAsia="Times New Roman" w:cstheme="minorHAnsi"/>
        </w:rPr>
        <w:t>Knowledge of continuous improvement tools and techniques.</w:t>
      </w:r>
    </w:p>
    <w:p w14:paraId="0D0C817C" w14:textId="77777777" w:rsidR="009C63FE" w:rsidRPr="00A23B9E" w:rsidRDefault="00102EA8" w:rsidP="009C63FE">
      <w:pPr>
        <w:pStyle w:val="ListParagraph"/>
        <w:numPr>
          <w:ilvl w:val="0"/>
          <w:numId w:val="9"/>
        </w:numPr>
        <w:rPr>
          <w:rFonts w:cstheme="minorHAnsi"/>
        </w:rPr>
      </w:pPr>
      <w:r w:rsidRPr="00A23B9E">
        <w:rPr>
          <w:rFonts w:eastAsia="Times New Roman" w:cstheme="minorHAnsi"/>
        </w:rPr>
        <w:t>Knowledge of systems thinking and its application.</w:t>
      </w:r>
    </w:p>
    <w:p w14:paraId="1A1E831F" w14:textId="77777777" w:rsidR="009C63FE" w:rsidRPr="00A23B9E" w:rsidRDefault="00102EA8" w:rsidP="009C63FE">
      <w:pPr>
        <w:pStyle w:val="ListParagraph"/>
        <w:numPr>
          <w:ilvl w:val="0"/>
          <w:numId w:val="9"/>
        </w:numPr>
        <w:rPr>
          <w:rFonts w:cstheme="minorHAnsi"/>
        </w:rPr>
      </w:pPr>
      <w:r w:rsidRPr="00A23B9E">
        <w:rPr>
          <w:rFonts w:eastAsia="Times New Roman" w:cstheme="minorHAnsi"/>
        </w:rPr>
        <w:t>Knowledge of industry-based performance standards.</w:t>
      </w:r>
    </w:p>
    <w:p w14:paraId="2FD41E31" w14:textId="77777777" w:rsidR="009C63FE" w:rsidRPr="00A23B9E" w:rsidRDefault="00102EA8" w:rsidP="009C63FE">
      <w:pPr>
        <w:pStyle w:val="ListParagraph"/>
        <w:numPr>
          <w:ilvl w:val="0"/>
          <w:numId w:val="9"/>
        </w:numPr>
        <w:rPr>
          <w:rFonts w:cstheme="minorHAnsi"/>
        </w:rPr>
      </w:pPr>
      <w:r w:rsidRPr="00A23B9E">
        <w:rPr>
          <w:rFonts w:eastAsia="Times New Roman" w:cstheme="minorHAnsi"/>
        </w:rPr>
        <w:t xml:space="preserve">Knowledge of </w:t>
      </w:r>
      <w:r w:rsidRPr="00A23B9E">
        <w:rPr>
          <w:rFonts w:eastAsia="Times New Roman" w:cstheme="minorHAnsi"/>
          <w:color w:val="1A1A1A"/>
          <w:w w:val="105"/>
        </w:rPr>
        <w:t>advisory</w:t>
      </w:r>
      <w:r w:rsidRPr="00A23B9E">
        <w:rPr>
          <w:rFonts w:eastAsia="Times New Roman" w:cstheme="minorHAnsi"/>
          <w:color w:val="1A1A1A"/>
          <w:spacing w:val="-13"/>
          <w:w w:val="105"/>
        </w:rPr>
        <w:t xml:space="preserve"> </w:t>
      </w:r>
      <w:r w:rsidRPr="00A23B9E">
        <w:rPr>
          <w:rFonts w:eastAsia="Times New Roman" w:cstheme="minorHAnsi"/>
          <w:color w:val="1A1A1A"/>
          <w:w w:val="105"/>
        </w:rPr>
        <w:t>committee</w:t>
      </w:r>
      <w:r w:rsidRPr="00A23B9E">
        <w:rPr>
          <w:rFonts w:eastAsia="Times New Roman" w:cstheme="minorHAnsi"/>
          <w:color w:val="1A1A1A"/>
          <w:spacing w:val="-10"/>
          <w:w w:val="105"/>
        </w:rPr>
        <w:t xml:space="preserve"> </w:t>
      </w:r>
      <w:r w:rsidRPr="00A23B9E">
        <w:rPr>
          <w:rFonts w:eastAsia="Times New Roman" w:cstheme="minorHAnsi"/>
          <w:color w:val="1A1A1A"/>
          <w:w w:val="105"/>
        </w:rPr>
        <w:t>organization</w:t>
      </w:r>
      <w:r w:rsidRPr="00A23B9E">
        <w:rPr>
          <w:rFonts w:eastAsia="Times New Roman" w:cstheme="minorHAnsi"/>
          <w:color w:val="1A1A1A"/>
          <w:spacing w:val="3"/>
          <w:w w:val="105"/>
        </w:rPr>
        <w:t xml:space="preserve"> </w:t>
      </w:r>
      <w:r w:rsidRPr="00A23B9E">
        <w:rPr>
          <w:rFonts w:eastAsia="Times New Roman" w:cstheme="minorHAnsi"/>
          <w:color w:val="1A1A1A"/>
          <w:w w:val="105"/>
        </w:rPr>
        <w:t>and</w:t>
      </w:r>
      <w:r w:rsidRPr="00A23B9E">
        <w:rPr>
          <w:rFonts w:eastAsia="Times New Roman" w:cstheme="minorHAnsi"/>
          <w:color w:val="1A1A1A"/>
          <w:spacing w:val="-14"/>
          <w:w w:val="105"/>
        </w:rPr>
        <w:t xml:space="preserve"> </w:t>
      </w:r>
      <w:r w:rsidRPr="00A23B9E">
        <w:rPr>
          <w:rFonts w:eastAsia="Times New Roman" w:cstheme="minorHAnsi"/>
          <w:color w:val="1A1A1A"/>
          <w:w w:val="105"/>
        </w:rPr>
        <w:t>application.</w:t>
      </w:r>
    </w:p>
    <w:p w14:paraId="5D95B2C1" w14:textId="77777777" w:rsidR="009C63FE" w:rsidRPr="00A23B9E" w:rsidRDefault="00102EA8" w:rsidP="009C63FE">
      <w:pPr>
        <w:pStyle w:val="ListParagraph"/>
        <w:numPr>
          <w:ilvl w:val="0"/>
          <w:numId w:val="9"/>
        </w:numPr>
        <w:rPr>
          <w:rFonts w:cstheme="minorHAnsi"/>
        </w:rPr>
      </w:pPr>
      <w:r w:rsidRPr="00A23B9E">
        <w:rPr>
          <w:rFonts w:eastAsia="Times New Roman" w:cstheme="minorHAnsi"/>
        </w:rPr>
        <w:t>Skill in instructional design &amp; educational delivery methods.</w:t>
      </w:r>
    </w:p>
    <w:p w14:paraId="24220BCF" w14:textId="77777777" w:rsidR="009C63FE" w:rsidRPr="00A23B9E" w:rsidRDefault="00102EA8" w:rsidP="009C63FE">
      <w:pPr>
        <w:pStyle w:val="ListParagraph"/>
        <w:numPr>
          <w:ilvl w:val="0"/>
          <w:numId w:val="9"/>
        </w:numPr>
        <w:rPr>
          <w:rFonts w:cstheme="minorHAnsi"/>
        </w:rPr>
      </w:pPr>
      <w:r w:rsidRPr="00A23B9E">
        <w:rPr>
          <w:rFonts w:eastAsia="Times New Roman" w:cstheme="minorHAnsi"/>
        </w:rPr>
        <w:t>Skill in planning and conducting professional development seminars.</w:t>
      </w:r>
    </w:p>
    <w:p w14:paraId="09A2ABEC" w14:textId="77777777" w:rsidR="009C63FE" w:rsidRPr="00A23B9E" w:rsidRDefault="00102EA8" w:rsidP="009C63FE">
      <w:pPr>
        <w:pStyle w:val="ListParagraph"/>
        <w:numPr>
          <w:ilvl w:val="0"/>
          <w:numId w:val="9"/>
        </w:numPr>
        <w:rPr>
          <w:rFonts w:cstheme="minorHAnsi"/>
        </w:rPr>
      </w:pPr>
      <w:r w:rsidRPr="00A23B9E">
        <w:rPr>
          <w:rFonts w:eastAsia="Times New Roman" w:cstheme="minorHAnsi"/>
        </w:rPr>
        <w:t>Skill in instructional resource development and acquisition.</w:t>
      </w:r>
    </w:p>
    <w:p w14:paraId="24545B5B" w14:textId="77777777" w:rsidR="009C63FE" w:rsidRPr="00A23B9E" w:rsidRDefault="00102EA8" w:rsidP="009C63FE">
      <w:pPr>
        <w:pStyle w:val="ListParagraph"/>
        <w:numPr>
          <w:ilvl w:val="0"/>
          <w:numId w:val="9"/>
        </w:numPr>
        <w:rPr>
          <w:rFonts w:cstheme="minorHAnsi"/>
        </w:rPr>
      </w:pPr>
      <w:r w:rsidRPr="00A23B9E">
        <w:rPr>
          <w:rFonts w:eastAsia="Times New Roman" w:cstheme="minorHAnsi"/>
        </w:rPr>
        <w:t>Skill in industry-education partnership development.</w:t>
      </w:r>
    </w:p>
    <w:p w14:paraId="37449E47" w14:textId="77777777" w:rsidR="009C63FE" w:rsidRPr="00A23B9E" w:rsidRDefault="00102EA8" w:rsidP="009C63FE">
      <w:pPr>
        <w:pStyle w:val="ListParagraph"/>
        <w:numPr>
          <w:ilvl w:val="0"/>
          <w:numId w:val="9"/>
        </w:numPr>
        <w:rPr>
          <w:rFonts w:cstheme="minorHAnsi"/>
        </w:rPr>
      </w:pPr>
      <w:r w:rsidRPr="00A23B9E">
        <w:rPr>
          <w:rFonts w:eastAsia="Times New Roman" w:cstheme="minorHAnsi"/>
        </w:rPr>
        <w:t>Ability to present ideas clearly and concisely in public speaking and in written form.</w:t>
      </w:r>
    </w:p>
    <w:p w14:paraId="2A925C7C" w14:textId="77777777" w:rsidR="009C63FE" w:rsidRPr="00A23B9E" w:rsidRDefault="00102EA8" w:rsidP="009C63FE">
      <w:pPr>
        <w:pStyle w:val="ListParagraph"/>
        <w:numPr>
          <w:ilvl w:val="0"/>
          <w:numId w:val="9"/>
        </w:numPr>
        <w:rPr>
          <w:rFonts w:cstheme="minorHAnsi"/>
        </w:rPr>
      </w:pPr>
      <w:r w:rsidRPr="00A23B9E">
        <w:rPr>
          <w:rFonts w:eastAsia="Times New Roman" w:cstheme="minorHAnsi"/>
        </w:rPr>
        <w:t>Ability to lead teams and work effectively in a team environment.</w:t>
      </w:r>
    </w:p>
    <w:p w14:paraId="643E29BE" w14:textId="4BDEC39C" w:rsidR="009C63FE" w:rsidRPr="00A23B9E" w:rsidRDefault="00102EA8" w:rsidP="009C63FE">
      <w:pPr>
        <w:pStyle w:val="ListParagraph"/>
        <w:numPr>
          <w:ilvl w:val="0"/>
          <w:numId w:val="9"/>
        </w:numPr>
      </w:pPr>
      <w:r w:rsidRPr="5627EC24">
        <w:rPr>
          <w:rFonts w:eastAsia="Times New Roman"/>
        </w:rPr>
        <w:t>Ability to facilitate collaboration</w:t>
      </w:r>
      <w:r w:rsidR="00BB5591" w:rsidRPr="5627EC24">
        <w:rPr>
          <w:rFonts w:eastAsia="Times New Roman"/>
        </w:rPr>
        <w:t xml:space="preserve"> across </w:t>
      </w:r>
      <w:r w:rsidR="00685FA4" w:rsidRPr="5627EC24">
        <w:rPr>
          <w:rFonts w:eastAsia="Times New Roman"/>
        </w:rPr>
        <w:t>various groups and amongst stakeholders</w:t>
      </w:r>
      <w:r w:rsidRPr="5627EC24">
        <w:rPr>
          <w:rFonts w:eastAsia="Times New Roman"/>
        </w:rPr>
        <w:t>.</w:t>
      </w:r>
    </w:p>
    <w:p w14:paraId="5E5247E0" w14:textId="77777777" w:rsidR="009C63FE" w:rsidRPr="00A23B9E" w:rsidRDefault="00102EA8" w:rsidP="009C63FE">
      <w:pPr>
        <w:pStyle w:val="ListParagraph"/>
        <w:numPr>
          <w:ilvl w:val="0"/>
          <w:numId w:val="9"/>
        </w:numPr>
        <w:rPr>
          <w:rFonts w:cstheme="minorHAnsi"/>
        </w:rPr>
      </w:pPr>
      <w:r w:rsidRPr="00A23B9E">
        <w:rPr>
          <w:rFonts w:eastAsia="Times New Roman" w:cstheme="minorHAnsi"/>
        </w:rPr>
        <w:t xml:space="preserve">Ability to provide statewide leadership to issue </w:t>
      </w:r>
      <w:proofErr w:type="gramStart"/>
      <w:r w:rsidRPr="00A23B9E">
        <w:rPr>
          <w:rFonts w:eastAsia="Times New Roman" w:cstheme="minorHAnsi"/>
        </w:rPr>
        <w:t>resolution</w:t>
      </w:r>
      <w:proofErr w:type="gramEnd"/>
      <w:r w:rsidRPr="00A23B9E">
        <w:rPr>
          <w:rFonts w:eastAsia="Times New Roman" w:cstheme="minorHAnsi"/>
        </w:rPr>
        <w:t xml:space="preserve"> in the field of education.</w:t>
      </w:r>
    </w:p>
    <w:p w14:paraId="47A1A782" w14:textId="77777777" w:rsidR="009C63FE" w:rsidRPr="00A23B9E" w:rsidRDefault="00102EA8" w:rsidP="009C63FE">
      <w:pPr>
        <w:pStyle w:val="ListParagraph"/>
        <w:numPr>
          <w:ilvl w:val="0"/>
          <w:numId w:val="9"/>
        </w:numPr>
        <w:rPr>
          <w:rFonts w:cstheme="minorHAnsi"/>
        </w:rPr>
      </w:pPr>
      <w:r w:rsidRPr="00A23B9E">
        <w:rPr>
          <w:rFonts w:eastAsia="Times New Roman" w:cstheme="minorHAnsi"/>
        </w:rPr>
        <w:t>Ability to effectively resolve problems and conflicts.</w:t>
      </w:r>
    </w:p>
    <w:p w14:paraId="1254D48D" w14:textId="77777777" w:rsidR="009C63FE" w:rsidRPr="00A23B9E" w:rsidRDefault="00102EA8" w:rsidP="009C63FE">
      <w:pPr>
        <w:pStyle w:val="ListParagraph"/>
        <w:numPr>
          <w:ilvl w:val="0"/>
          <w:numId w:val="9"/>
        </w:numPr>
        <w:rPr>
          <w:rFonts w:cstheme="minorHAnsi"/>
        </w:rPr>
      </w:pPr>
      <w:r w:rsidRPr="00A23B9E">
        <w:rPr>
          <w:rFonts w:eastAsia="Times New Roman" w:cstheme="minorHAnsi"/>
        </w:rPr>
        <w:t>Ability to appropriately plan, set priorities and complete assignments.</w:t>
      </w:r>
    </w:p>
    <w:p w14:paraId="6B48C552" w14:textId="77777777" w:rsidR="009C63FE" w:rsidRPr="00A23B9E" w:rsidRDefault="00102EA8" w:rsidP="009C63FE">
      <w:pPr>
        <w:pStyle w:val="ListParagraph"/>
        <w:numPr>
          <w:ilvl w:val="0"/>
          <w:numId w:val="9"/>
        </w:numPr>
        <w:rPr>
          <w:rFonts w:cstheme="minorHAnsi"/>
        </w:rPr>
      </w:pPr>
      <w:r w:rsidRPr="00A23B9E">
        <w:rPr>
          <w:rFonts w:eastAsia="Times New Roman" w:cstheme="minorHAnsi"/>
        </w:rPr>
        <w:t>Ability to take initiative to continuously upgrade skills.</w:t>
      </w:r>
    </w:p>
    <w:p w14:paraId="3421EA75" w14:textId="77777777" w:rsidR="009C63FE" w:rsidRPr="00A23B9E" w:rsidRDefault="00102EA8" w:rsidP="009C63FE">
      <w:pPr>
        <w:pStyle w:val="ListParagraph"/>
        <w:numPr>
          <w:ilvl w:val="0"/>
          <w:numId w:val="9"/>
        </w:numPr>
        <w:rPr>
          <w:rFonts w:cstheme="minorHAnsi"/>
        </w:rPr>
      </w:pPr>
      <w:r w:rsidRPr="00A23B9E">
        <w:rPr>
          <w:rFonts w:eastAsia="Times New Roman" w:cstheme="minorHAnsi"/>
        </w:rPr>
        <w:t xml:space="preserve">Ability to </w:t>
      </w:r>
      <w:r w:rsidRPr="00A23B9E">
        <w:rPr>
          <w:rFonts w:eastAsia="Times New Roman" w:cstheme="minorHAnsi"/>
          <w:color w:val="1A1A1A"/>
          <w:w w:val="105"/>
        </w:rPr>
        <w:t>analyze</w:t>
      </w:r>
      <w:r w:rsidRPr="00A23B9E">
        <w:rPr>
          <w:rFonts w:eastAsia="Times New Roman" w:cstheme="minorHAnsi"/>
          <w:color w:val="1A1A1A"/>
          <w:spacing w:val="-2"/>
          <w:w w:val="105"/>
        </w:rPr>
        <w:t xml:space="preserve"> </w:t>
      </w:r>
      <w:r w:rsidRPr="00A23B9E">
        <w:rPr>
          <w:rFonts w:eastAsia="Times New Roman" w:cstheme="minorHAnsi"/>
          <w:color w:val="1A1A1A"/>
          <w:w w:val="105"/>
        </w:rPr>
        <w:t>and</w:t>
      </w:r>
      <w:r w:rsidRPr="00A23B9E">
        <w:rPr>
          <w:rFonts w:eastAsia="Times New Roman" w:cstheme="minorHAnsi"/>
          <w:color w:val="1A1A1A"/>
          <w:spacing w:val="-12"/>
          <w:w w:val="105"/>
        </w:rPr>
        <w:t xml:space="preserve"> </w:t>
      </w:r>
      <w:r w:rsidRPr="00A23B9E">
        <w:rPr>
          <w:rFonts w:eastAsia="Times New Roman" w:cstheme="minorHAnsi"/>
          <w:color w:val="1A1A1A"/>
          <w:w w:val="105"/>
        </w:rPr>
        <w:t>apply</w:t>
      </w:r>
      <w:r w:rsidRPr="00A23B9E">
        <w:rPr>
          <w:rFonts w:eastAsia="Times New Roman" w:cstheme="minorHAnsi"/>
          <w:color w:val="1A1A1A"/>
          <w:spacing w:val="-8"/>
          <w:w w:val="105"/>
        </w:rPr>
        <w:t xml:space="preserve"> </w:t>
      </w:r>
      <w:r w:rsidRPr="00A23B9E">
        <w:rPr>
          <w:rFonts w:eastAsia="Times New Roman" w:cstheme="minorHAnsi"/>
          <w:color w:val="1A1A1A"/>
          <w:w w:val="105"/>
        </w:rPr>
        <w:t>the</w:t>
      </w:r>
      <w:r w:rsidRPr="00A23B9E">
        <w:rPr>
          <w:rFonts w:eastAsia="Times New Roman" w:cstheme="minorHAnsi"/>
          <w:color w:val="1A1A1A"/>
          <w:spacing w:val="-13"/>
          <w:w w:val="105"/>
        </w:rPr>
        <w:t xml:space="preserve"> </w:t>
      </w:r>
      <w:r w:rsidRPr="00A23B9E">
        <w:rPr>
          <w:rFonts w:eastAsia="Times New Roman" w:cstheme="minorHAnsi"/>
          <w:color w:val="1A1A1A"/>
          <w:w w:val="105"/>
        </w:rPr>
        <w:t>results</w:t>
      </w:r>
      <w:r w:rsidRPr="00A23B9E">
        <w:rPr>
          <w:rFonts w:eastAsia="Times New Roman" w:cstheme="minorHAnsi"/>
          <w:color w:val="1A1A1A"/>
          <w:spacing w:val="-9"/>
          <w:w w:val="105"/>
        </w:rPr>
        <w:t xml:space="preserve"> </w:t>
      </w:r>
      <w:r w:rsidRPr="00A23B9E">
        <w:rPr>
          <w:rFonts w:eastAsia="Times New Roman" w:cstheme="minorHAnsi"/>
          <w:color w:val="1A1A1A"/>
          <w:w w:val="105"/>
        </w:rPr>
        <w:t>of</w:t>
      </w:r>
      <w:r w:rsidRPr="00A23B9E">
        <w:rPr>
          <w:rFonts w:eastAsia="Times New Roman" w:cstheme="minorHAnsi"/>
          <w:color w:val="1A1A1A"/>
          <w:spacing w:val="-2"/>
          <w:w w:val="105"/>
        </w:rPr>
        <w:t xml:space="preserve"> </w:t>
      </w:r>
      <w:r w:rsidRPr="00A23B9E">
        <w:rPr>
          <w:rFonts w:eastAsia="Times New Roman" w:cstheme="minorHAnsi"/>
          <w:color w:val="1A1A1A"/>
          <w:w w:val="105"/>
        </w:rPr>
        <w:t>research in</w:t>
      </w:r>
      <w:r w:rsidRPr="00A23B9E">
        <w:rPr>
          <w:rFonts w:eastAsia="Times New Roman" w:cstheme="minorHAnsi"/>
          <w:color w:val="1A1A1A"/>
          <w:spacing w:val="-12"/>
          <w:w w:val="105"/>
        </w:rPr>
        <w:t xml:space="preserve"> </w:t>
      </w:r>
      <w:r w:rsidRPr="00A23B9E">
        <w:rPr>
          <w:rFonts w:eastAsia="Times New Roman" w:cstheme="minorHAnsi"/>
          <w:color w:val="1A1A1A"/>
          <w:w w:val="105"/>
        </w:rPr>
        <w:t>education.</w:t>
      </w:r>
    </w:p>
    <w:p w14:paraId="7AB12ED3" w14:textId="77777777" w:rsidR="009C63FE" w:rsidRPr="00A23B9E" w:rsidRDefault="00102EA8" w:rsidP="009C63FE">
      <w:pPr>
        <w:pStyle w:val="ListParagraph"/>
        <w:numPr>
          <w:ilvl w:val="0"/>
          <w:numId w:val="9"/>
        </w:numPr>
        <w:rPr>
          <w:rFonts w:cstheme="minorHAnsi"/>
        </w:rPr>
      </w:pPr>
      <w:r w:rsidRPr="00A23B9E">
        <w:rPr>
          <w:rFonts w:eastAsia="Times New Roman" w:cstheme="minorHAnsi"/>
        </w:rPr>
        <w:t>Ability to travel.</w:t>
      </w:r>
    </w:p>
    <w:p w14:paraId="58F14F71" w14:textId="77777777" w:rsidR="009C63FE" w:rsidRPr="00A23B9E" w:rsidRDefault="00102EA8" w:rsidP="009C63FE">
      <w:pPr>
        <w:pStyle w:val="ListParagraph"/>
        <w:numPr>
          <w:ilvl w:val="0"/>
          <w:numId w:val="9"/>
        </w:numPr>
        <w:rPr>
          <w:rFonts w:cstheme="minorHAnsi"/>
        </w:rPr>
      </w:pPr>
      <w:r w:rsidRPr="00A23B9E">
        <w:rPr>
          <w:rFonts w:eastAsia="Times New Roman" w:cstheme="minorHAnsi"/>
        </w:rPr>
        <w:t>Ability to operate a personal computer with standard software applications.</w:t>
      </w:r>
    </w:p>
    <w:p w14:paraId="614942D2" w14:textId="77777777" w:rsidR="009C63FE" w:rsidRPr="00A23B9E" w:rsidRDefault="00102EA8" w:rsidP="009C63FE">
      <w:pPr>
        <w:pStyle w:val="ListParagraph"/>
        <w:numPr>
          <w:ilvl w:val="0"/>
          <w:numId w:val="9"/>
        </w:numPr>
        <w:rPr>
          <w:rFonts w:cstheme="minorHAnsi"/>
        </w:rPr>
      </w:pPr>
      <w:r w:rsidRPr="00A23B9E">
        <w:rPr>
          <w:rFonts w:eastAsia="Times New Roman" w:cstheme="minorHAnsi"/>
        </w:rPr>
        <w:t>Ability to r</w:t>
      </w:r>
      <w:r w:rsidRPr="00A23B9E">
        <w:rPr>
          <w:rFonts w:eastAsia="Times New Roman" w:cstheme="minorHAnsi"/>
          <w:color w:val="1A1A1A"/>
          <w:w w:val="105"/>
        </w:rPr>
        <w:t>espond</w:t>
      </w:r>
      <w:r w:rsidRPr="00A23B9E">
        <w:rPr>
          <w:rFonts w:eastAsia="Times New Roman" w:cstheme="minorHAnsi"/>
          <w:color w:val="1A1A1A"/>
          <w:spacing w:val="2"/>
          <w:w w:val="105"/>
        </w:rPr>
        <w:t xml:space="preserve"> </w:t>
      </w:r>
      <w:r w:rsidRPr="00A23B9E">
        <w:rPr>
          <w:rFonts w:eastAsia="Times New Roman" w:cstheme="minorHAnsi"/>
          <w:color w:val="1A1A1A"/>
          <w:w w:val="105"/>
        </w:rPr>
        <w:t>effectively</w:t>
      </w:r>
      <w:r w:rsidRPr="00A23B9E">
        <w:rPr>
          <w:rFonts w:eastAsia="Times New Roman" w:cstheme="minorHAnsi"/>
          <w:color w:val="1A1A1A"/>
          <w:spacing w:val="7"/>
          <w:w w:val="105"/>
        </w:rPr>
        <w:t xml:space="preserve"> </w:t>
      </w:r>
      <w:r w:rsidRPr="00A23B9E">
        <w:rPr>
          <w:rFonts w:eastAsia="Times New Roman" w:cstheme="minorHAnsi"/>
          <w:color w:val="1A1A1A"/>
          <w:w w:val="105"/>
        </w:rPr>
        <w:t>to</w:t>
      </w:r>
      <w:r w:rsidRPr="00A23B9E">
        <w:rPr>
          <w:rFonts w:eastAsia="Times New Roman" w:cstheme="minorHAnsi"/>
          <w:color w:val="1A1A1A"/>
          <w:spacing w:val="-14"/>
          <w:w w:val="105"/>
        </w:rPr>
        <w:t xml:space="preserve"> </w:t>
      </w:r>
      <w:r w:rsidRPr="00A23B9E">
        <w:rPr>
          <w:rFonts w:eastAsia="Times New Roman" w:cstheme="minorHAnsi"/>
          <w:color w:val="1A1A1A"/>
          <w:w w:val="105"/>
        </w:rPr>
        <w:t>change.</w:t>
      </w:r>
    </w:p>
    <w:p w14:paraId="23B50067" w14:textId="77777777" w:rsidR="009C63FE" w:rsidRPr="00A23B9E" w:rsidRDefault="00102EA8" w:rsidP="009C63FE">
      <w:pPr>
        <w:pStyle w:val="ListParagraph"/>
        <w:numPr>
          <w:ilvl w:val="0"/>
          <w:numId w:val="9"/>
        </w:numPr>
        <w:rPr>
          <w:rFonts w:cstheme="minorHAnsi"/>
        </w:rPr>
      </w:pPr>
      <w:r w:rsidRPr="00A23B9E">
        <w:rPr>
          <w:rFonts w:eastAsia="Times New Roman" w:cstheme="minorHAnsi"/>
        </w:rPr>
        <w:t>Ability to work remotely.</w:t>
      </w:r>
    </w:p>
    <w:p w14:paraId="7A435C3C" w14:textId="77777777" w:rsidR="009C63FE" w:rsidRPr="00A23B9E" w:rsidRDefault="00102EA8" w:rsidP="009C63FE">
      <w:pPr>
        <w:pStyle w:val="ListParagraph"/>
        <w:numPr>
          <w:ilvl w:val="0"/>
          <w:numId w:val="9"/>
        </w:numPr>
        <w:rPr>
          <w:rFonts w:cstheme="minorHAnsi"/>
        </w:rPr>
      </w:pPr>
      <w:r w:rsidRPr="00A23B9E">
        <w:rPr>
          <w:rFonts w:eastAsia="Times New Roman" w:cstheme="minorHAnsi"/>
        </w:rPr>
        <w:t>Ability to u</w:t>
      </w:r>
      <w:r w:rsidRPr="00A23B9E">
        <w:rPr>
          <w:rFonts w:eastAsia="Times New Roman" w:cstheme="minorHAnsi"/>
          <w:color w:val="1A1A1A"/>
        </w:rPr>
        <w:t>se</w:t>
      </w:r>
      <w:r w:rsidRPr="00A23B9E">
        <w:rPr>
          <w:rFonts w:eastAsia="Times New Roman" w:cstheme="minorHAnsi"/>
          <w:color w:val="1A1A1A"/>
          <w:spacing w:val="20"/>
        </w:rPr>
        <w:t xml:space="preserve"> </w:t>
      </w:r>
      <w:r w:rsidRPr="00A23B9E">
        <w:rPr>
          <w:rFonts w:eastAsia="Times New Roman" w:cstheme="minorHAnsi"/>
          <w:color w:val="1A1A1A"/>
        </w:rPr>
        <w:t>technology-based</w:t>
      </w:r>
      <w:r w:rsidRPr="00A23B9E">
        <w:rPr>
          <w:rFonts w:eastAsia="Times New Roman" w:cstheme="minorHAnsi"/>
          <w:color w:val="1A1A1A"/>
          <w:spacing w:val="27"/>
        </w:rPr>
        <w:t xml:space="preserve"> </w:t>
      </w:r>
      <w:r w:rsidRPr="00A23B9E">
        <w:rPr>
          <w:rFonts w:eastAsia="Times New Roman" w:cstheme="minorHAnsi"/>
          <w:color w:val="1A1A1A"/>
        </w:rPr>
        <w:t>communications and facilitations</w:t>
      </w:r>
      <w:r w:rsidRPr="00A23B9E">
        <w:rPr>
          <w:rFonts w:eastAsia="Times New Roman" w:cstheme="minorHAnsi"/>
          <w:color w:val="1A1A1A"/>
          <w:spacing w:val="8"/>
        </w:rPr>
        <w:t xml:space="preserve"> </w:t>
      </w:r>
      <w:r w:rsidRPr="00A23B9E">
        <w:rPr>
          <w:rFonts w:eastAsia="Times New Roman" w:cstheme="minorHAnsi"/>
          <w:color w:val="1A1A1A"/>
        </w:rPr>
        <w:t>applications.</w:t>
      </w:r>
    </w:p>
    <w:p w14:paraId="790EC70F" w14:textId="29D3099D" w:rsidR="009C63FE" w:rsidRPr="00025C97" w:rsidRDefault="00102EA8" w:rsidP="5627EC24">
      <w:pPr>
        <w:pStyle w:val="ListParagraph"/>
        <w:numPr>
          <w:ilvl w:val="0"/>
          <w:numId w:val="9"/>
        </w:numPr>
        <w:rPr>
          <w:rFonts w:eastAsiaTheme="minorEastAsia"/>
        </w:rPr>
      </w:pPr>
      <w:proofErr w:type="gramStart"/>
      <w:r w:rsidRPr="5627EC24">
        <w:rPr>
          <w:rFonts w:eastAsia="Times New Roman"/>
          <w:color w:val="1A1A1A"/>
        </w:rPr>
        <w:t>Ability</w:t>
      </w:r>
      <w:proofErr w:type="gramEnd"/>
      <w:r w:rsidRPr="5627EC24">
        <w:rPr>
          <w:rFonts w:eastAsia="Times New Roman"/>
          <w:color w:val="1A1A1A"/>
        </w:rPr>
        <w:t xml:space="preserve"> to represent the agency in a </w:t>
      </w:r>
      <w:r w:rsidR="0074563D">
        <w:t>positive and professional manner consistent with agency mission, vision, and values.</w:t>
      </w:r>
    </w:p>
    <w:p w14:paraId="171BFA1A" w14:textId="77777777" w:rsidR="00025C97" w:rsidRPr="00025C97" w:rsidRDefault="00025C97" w:rsidP="00025C97">
      <w:pPr>
        <w:pStyle w:val="ListParagraph"/>
        <w:numPr>
          <w:ilvl w:val="0"/>
          <w:numId w:val="9"/>
        </w:numPr>
      </w:pPr>
      <w:r w:rsidRPr="00025C97">
        <w:rPr>
          <w:rFonts w:eastAsia="Times New Roman"/>
          <w:color w:val="1A1A1A"/>
        </w:rPr>
        <w:t xml:space="preserve">Ability to develop cultural competency which includes openness to the cultures, ideas and </w:t>
      </w:r>
      <w:r w:rsidRPr="78175F23">
        <w:rPr>
          <w:rFonts w:eastAsia="Times New Roman"/>
          <w:color w:val="1A1A1A"/>
        </w:rPr>
        <w:t>beliefs of others, self-awareness, respect for differences, cultural knowledge, and cultural skills.</w:t>
      </w:r>
    </w:p>
    <w:p w14:paraId="008302C6" w14:textId="77777777" w:rsidR="00025C97" w:rsidRPr="0083500C" w:rsidRDefault="00025C97" w:rsidP="00025C97">
      <w:pPr>
        <w:pStyle w:val="ListParagraph"/>
        <w:numPr>
          <w:ilvl w:val="0"/>
          <w:numId w:val="9"/>
        </w:numPr>
      </w:pPr>
      <w:r w:rsidRPr="78175F23">
        <w:rPr>
          <w:rFonts w:eastAsia="Times New Roman"/>
        </w:rPr>
        <w:t>Ability to interpret, understand, and communicate licensing and certification legislative rule as it pertains to industry occupational responsibilities.</w:t>
      </w:r>
    </w:p>
    <w:p w14:paraId="1F1E4521" w14:textId="77777777" w:rsidR="0083500C" w:rsidRDefault="0083500C" w:rsidP="0083500C"/>
    <w:p w14:paraId="624F12BB" w14:textId="77777777" w:rsidR="0083500C" w:rsidRPr="00494348" w:rsidRDefault="0083500C" w:rsidP="0083500C"/>
    <w:p w14:paraId="0DD197AA" w14:textId="224A7AFC" w:rsidR="00102EA8" w:rsidRDefault="0083500C" w:rsidP="0083500C">
      <w:pPr>
        <w:keepNext/>
        <w:keepLines/>
        <w:spacing w:after="240"/>
        <w:outlineLvl w:val="1"/>
      </w:pP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u w:val="single"/>
        </w:rPr>
        <w:t>SPECIAL REQUIREMENTS</w:t>
      </w:r>
    </w:p>
    <w:p w14:paraId="088F70D0" w14:textId="77777777" w:rsidR="0083500C" w:rsidRPr="0083500C" w:rsidRDefault="0083500C" w:rsidP="0083500C">
      <w:pPr>
        <w:pStyle w:val="ListParagraph"/>
        <w:numPr>
          <w:ilvl w:val="0"/>
          <w:numId w:val="16"/>
        </w:numPr>
      </w:pPr>
      <w:r w:rsidRPr="0083500C">
        <w:t>Possession of a valid driver's license including personal automobile insurance, or the ability to provide one’s own transportation for work purposes, is required.</w:t>
      </w:r>
    </w:p>
    <w:p w14:paraId="6C286EAD" w14:textId="01E79F01" w:rsidR="0071769F" w:rsidRPr="0083500C" w:rsidRDefault="0083500C" w:rsidP="0083500C">
      <w:pPr>
        <w:pStyle w:val="ListParagraph"/>
        <w:numPr>
          <w:ilvl w:val="0"/>
          <w:numId w:val="16"/>
        </w:numPr>
      </w:pPr>
      <w:r w:rsidRPr="0083500C">
        <w:t>Travel is required for up to 10% of these positions’ duties.</w:t>
      </w:r>
    </w:p>
    <w:sectPr w:rsidR="0071769F" w:rsidRPr="0083500C" w:rsidSect="00DB7A1A">
      <w:pgSz w:w="12240" w:h="15840"/>
      <w:pgMar w:top="900" w:right="810" w:bottom="9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743B1"/>
    <w:multiLevelType w:val="multilevel"/>
    <w:tmpl w:val="14C87FD2"/>
    <w:lvl w:ilvl="0">
      <w:start w:val="1"/>
      <w:numFmt w:val="decimal"/>
      <w:lvlText w:val="B.%1"/>
      <w:lvlJc w:val="left"/>
      <w:pPr>
        <w:ind w:left="194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24" w:hanging="504"/>
      </w:pPr>
      <w:rPr>
        <w:rFonts w:asciiTheme="minorHAnsi" w:eastAsia="Times New Roman" w:hAnsiTheme="minorHAnsi" w:cstheme="minorHAnsi" w:hint="default"/>
        <w:color w:val="161616"/>
        <w:spacing w:val="-1"/>
        <w:w w:val="105"/>
        <w:sz w:val="22"/>
        <w:szCs w:val="22"/>
      </w:rPr>
    </w:lvl>
    <w:lvl w:ilvl="2">
      <w:numFmt w:val="bullet"/>
      <w:lvlText w:val="•"/>
      <w:lvlJc w:val="left"/>
      <w:pPr>
        <w:ind w:left="2880" w:hanging="504"/>
      </w:pPr>
      <w:rPr>
        <w:rFonts w:hint="default"/>
      </w:rPr>
    </w:lvl>
    <w:lvl w:ilvl="3">
      <w:numFmt w:val="bullet"/>
      <w:lvlText w:val="•"/>
      <w:lvlJc w:val="left"/>
      <w:pPr>
        <w:ind w:left="2880" w:hanging="504"/>
      </w:pPr>
      <w:rPr>
        <w:rFonts w:hint="default"/>
      </w:rPr>
    </w:lvl>
    <w:lvl w:ilvl="4">
      <w:numFmt w:val="bullet"/>
      <w:lvlText w:val="•"/>
      <w:lvlJc w:val="left"/>
      <w:pPr>
        <w:ind w:left="2880" w:hanging="504"/>
      </w:pPr>
      <w:rPr>
        <w:rFonts w:hint="default"/>
      </w:rPr>
    </w:lvl>
    <w:lvl w:ilvl="5">
      <w:numFmt w:val="bullet"/>
      <w:lvlText w:val="•"/>
      <w:lvlJc w:val="left"/>
      <w:pPr>
        <w:ind w:left="2880" w:hanging="504"/>
      </w:pPr>
      <w:rPr>
        <w:rFonts w:hint="default"/>
      </w:rPr>
    </w:lvl>
    <w:lvl w:ilvl="6">
      <w:numFmt w:val="bullet"/>
      <w:lvlText w:val="•"/>
      <w:lvlJc w:val="left"/>
      <w:pPr>
        <w:ind w:left="2880" w:hanging="504"/>
      </w:pPr>
      <w:rPr>
        <w:rFonts w:hint="default"/>
      </w:rPr>
    </w:lvl>
    <w:lvl w:ilvl="7">
      <w:numFmt w:val="bullet"/>
      <w:lvlText w:val="•"/>
      <w:lvlJc w:val="left"/>
      <w:pPr>
        <w:ind w:left="2880" w:hanging="504"/>
      </w:pPr>
      <w:rPr>
        <w:rFonts w:hint="default"/>
      </w:rPr>
    </w:lvl>
    <w:lvl w:ilvl="8">
      <w:numFmt w:val="bullet"/>
      <w:lvlText w:val="•"/>
      <w:lvlJc w:val="left"/>
      <w:pPr>
        <w:ind w:left="2880" w:hanging="504"/>
      </w:pPr>
      <w:rPr>
        <w:rFonts w:hint="default"/>
      </w:rPr>
    </w:lvl>
  </w:abstractNum>
  <w:abstractNum w:abstractNumId="1" w15:restartNumberingAfterBreak="0">
    <w:nsid w:val="11A34A42"/>
    <w:multiLevelType w:val="multilevel"/>
    <w:tmpl w:val="29F89ADE"/>
    <w:lvl w:ilvl="0">
      <w:start w:val="1"/>
      <w:numFmt w:val="decimal"/>
      <w:lvlText w:val="C.%1"/>
      <w:lvlJc w:val="left"/>
      <w:pPr>
        <w:ind w:left="194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24" w:hanging="504"/>
      </w:pPr>
      <w:rPr>
        <w:rFonts w:asciiTheme="minorHAnsi" w:eastAsia="Times New Roman" w:hAnsiTheme="minorHAnsi" w:cstheme="minorHAnsi" w:hint="default"/>
        <w:color w:val="161616"/>
        <w:spacing w:val="-1"/>
        <w:w w:val="105"/>
        <w:sz w:val="22"/>
        <w:szCs w:val="22"/>
      </w:rPr>
    </w:lvl>
    <w:lvl w:ilvl="2">
      <w:numFmt w:val="bullet"/>
      <w:lvlText w:val="•"/>
      <w:lvlJc w:val="left"/>
      <w:pPr>
        <w:ind w:left="2880" w:hanging="504"/>
      </w:pPr>
      <w:rPr>
        <w:rFonts w:hint="default"/>
      </w:rPr>
    </w:lvl>
    <w:lvl w:ilvl="3">
      <w:numFmt w:val="bullet"/>
      <w:lvlText w:val="•"/>
      <w:lvlJc w:val="left"/>
      <w:pPr>
        <w:ind w:left="2880" w:hanging="504"/>
      </w:pPr>
      <w:rPr>
        <w:rFonts w:hint="default"/>
      </w:rPr>
    </w:lvl>
    <w:lvl w:ilvl="4">
      <w:numFmt w:val="bullet"/>
      <w:lvlText w:val="•"/>
      <w:lvlJc w:val="left"/>
      <w:pPr>
        <w:ind w:left="2880" w:hanging="504"/>
      </w:pPr>
      <w:rPr>
        <w:rFonts w:hint="default"/>
      </w:rPr>
    </w:lvl>
    <w:lvl w:ilvl="5">
      <w:numFmt w:val="bullet"/>
      <w:lvlText w:val="•"/>
      <w:lvlJc w:val="left"/>
      <w:pPr>
        <w:ind w:left="2880" w:hanging="504"/>
      </w:pPr>
      <w:rPr>
        <w:rFonts w:hint="default"/>
      </w:rPr>
    </w:lvl>
    <w:lvl w:ilvl="6">
      <w:numFmt w:val="bullet"/>
      <w:lvlText w:val="•"/>
      <w:lvlJc w:val="left"/>
      <w:pPr>
        <w:ind w:left="2880" w:hanging="504"/>
      </w:pPr>
      <w:rPr>
        <w:rFonts w:hint="default"/>
      </w:rPr>
    </w:lvl>
    <w:lvl w:ilvl="7">
      <w:numFmt w:val="bullet"/>
      <w:lvlText w:val="•"/>
      <w:lvlJc w:val="left"/>
      <w:pPr>
        <w:ind w:left="2880" w:hanging="504"/>
      </w:pPr>
      <w:rPr>
        <w:rFonts w:hint="default"/>
      </w:rPr>
    </w:lvl>
    <w:lvl w:ilvl="8">
      <w:numFmt w:val="bullet"/>
      <w:lvlText w:val="•"/>
      <w:lvlJc w:val="left"/>
      <w:pPr>
        <w:ind w:left="2880" w:hanging="504"/>
      </w:pPr>
      <w:rPr>
        <w:rFonts w:hint="default"/>
      </w:rPr>
    </w:lvl>
  </w:abstractNum>
  <w:abstractNum w:abstractNumId="2" w15:restartNumberingAfterBreak="0">
    <w:nsid w:val="1F384E9A"/>
    <w:multiLevelType w:val="hybridMultilevel"/>
    <w:tmpl w:val="41E45D7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91A743E"/>
    <w:multiLevelType w:val="multilevel"/>
    <w:tmpl w:val="2A76602A"/>
    <w:lvl w:ilvl="0">
      <w:start w:val="2"/>
      <w:numFmt w:val="upperLetter"/>
      <w:lvlText w:val="%1"/>
      <w:lvlJc w:val="left"/>
      <w:pPr>
        <w:ind w:left="2880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504"/>
      </w:pPr>
      <w:rPr>
        <w:rFonts w:asciiTheme="majorHAnsi" w:hAnsiTheme="majorHAnsi" w:cs="Times New Roman" w:hint="default"/>
        <w:color w:val="181818"/>
        <w:spacing w:val="-1"/>
        <w:w w:val="101"/>
        <w:sz w:val="24"/>
        <w:szCs w:val="24"/>
      </w:rPr>
    </w:lvl>
    <w:lvl w:ilvl="2">
      <w:numFmt w:val="bullet"/>
      <w:lvlText w:val="•"/>
      <w:lvlJc w:val="left"/>
      <w:pPr>
        <w:ind w:left="1008" w:hanging="504"/>
      </w:pPr>
      <w:rPr>
        <w:rFonts w:hint="default"/>
      </w:rPr>
    </w:lvl>
    <w:lvl w:ilvl="3">
      <w:numFmt w:val="bullet"/>
      <w:lvlText w:val="•"/>
      <w:lvlJc w:val="left"/>
      <w:pPr>
        <w:ind w:left="72" w:hanging="504"/>
      </w:pPr>
      <w:rPr>
        <w:rFonts w:hint="default"/>
      </w:rPr>
    </w:lvl>
    <w:lvl w:ilvl="4">
      <w:numFmt w:val="bullet"/>
      <w:lvlText w:val="•"/>
      <w:lvlJc w:val="left"/>
      <w:pPr>
        <w:ind w:left="-864" w:hanging="504"/>
      </w:pPr>
      <w:rPr>
        <w:rFonts w:hint="default"/>
      </w:rPr>
    </w:lvl>
    <w:lvl w:ilvl="5">
      <w:numFmt w:val="bullet"/>
      <w:lvlText w:val="•"/>
      <w:lvlJc w:val="left"/>
      <w:pPr>
        <w:ind w:left="-1800" w:hanging="504"/>
      </w:pPr>
      <w:rPr>
        <w:rFonts w:hint="default"/>
      </w:rPr>
    </w:lvl>
    <w:lvl w:ilvl="6">
      <w:numFmt w:val="bullet"/>
      <w:lvlText w:val="•"/>
      <w:lvlJc w:val="left"/>
      <w:pPr>
        <w:ind w:left="-2736" w:hanging="504"/>
      </w:pPr>
      <w:rPr>
        <w:rFonts w:hint="default"/>
      </w:rPr>
    </w:lvl>
    <w:lvl w:ilvl="7">
      <w:numFmt w:val="bullet"/>
      <w:lvlText w:val="•"/>
      <w:lvlJc w:val="left"/>
      <w:pPr>
        <w:ind w:left="-3672" w:hanging="504"/>
      </w:pPr>
      <w:rPr>
        <w:rFonts w:hint="default"/>
      </w:rPr>
    </w:lvl>
    <w:lvl w:ilvl="8">
      <w:numFmt w:val="bullet"/>
      <w:lvlText w:val="•"/>
      <w:lvlJc w:val="left"/>
      <w:pPr>
        <w:ind w:left="-4608" w:hanging="504"/>
      </w:pPr>
      <w:rPr>
        <w:rFonts w:hint="default"/>
      </w:rPr>
    </w:lvl>
  </w:abstractNum>
  <w:abstractNum w:abstractNumId="4" w15:restartNumberingAfterBreak="0">
    <w:nsid w:val="32C27998"/>
    <w:multiLevelType w:val="hybridMultilevel"/>
    <w:tmpl w:val="39D04C5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57C213E"/>
    <w:multiLevelType w:val="multilevel"/>
    <w:tmpl w:val="80A4B704"/>
    <w:lvl w:ilvl="0">
      <w:start w:val="1"/>
      <w:numFmt w:val="upperLetter"/>
      <w:lvlText w:val="%1"/>
      <w:lvlJc w:val="left"/>
      <w:pPr>
        <w:ind w:left="2880" w:hanging="504"/>
      </w:pPr>
      <w:rPr>
        <w:rFonts w:hint="default"/>
      </w:rPr>
    </w:lvl>
    <w:lvl w:ilvl="1">
      <w:start w:val="1"/>
      <w:numFmt w:val="decimal"/>
      <w:pStyle w:val="ListParagraph"/>
      <w:lvlText w:val="%1.%2"/>
      <w:lvlJc w:val="left"/>
      <w:pPr>
        <w:ind w:left="1944" w:hanging="504"/>
      </w:pPr>
      <w:rPr>
        <w:rFonts w:asciiTheme="majorHAnsi" w:hAnsiTheme="majorHAnsi" w:cs="Times New Roman" w:hint="default"/>
        <w:b/>
        <w:bCs/>
        <w:color w:val="161616"/>
        <w:spacing w:val="-1"/>
        <w:w w:val="105"/>
        <w:sz w:val="23"/>
        <w:szCs w:val="23"/>
      </w:rPr>
    </w:lvl>
    <w:lvl w:ilvl="2">
      <w:numFmt w:val="bullet"/>
      <w:lvlText w:val="•"/>
      <w:lvlJc w:val="left"/>
      <w:pPr>
        <w:ind w:left="1008" w:hanging="504"/>
      </w:pPr>
      <w:rPr>
        <w:rFonts w:hint="default"/>
      </w:rPr>
    </w:lvl>
    <w:lvl w:ilvl="3">
      <w:numFmt w:val="bullet"/>
      <w:lvlText w:val="•"/>
      <w:lvlJc w:val="left"/>
      <w:pPr>
        <w:ind w:left="72" w:hanging="504"/>
      </w:pPr>
      <w:rPr>
        <w:rFonts w:hint="default"/>
      </w:rPr>
    </w:lvl>
    <w:lvl w:ilvl="4">
      <w:numFmt w:val="bullet"/>
      <w:lvlText w:val="•"/>
      <w:lvlJc w:val="left"/>
      <w:pPr>
        <w:ind w:left="-864" w:hanging="504"/>
      </w:pPr>
      <w:rPr>
        <w:rFonts w:hint="default"/>
      </w:rPr>
    </w:lvl>
    <w:lvl w:ilvl="5">
      <w:numFmt w:val="bullet"/>
      <w:lvlText w:val="•"/>
      <w:lvlJc w:val="left"/>
      <w:pPr>
        <w:ind w:left="-1800" w:hanging="504"/>
      </w:pPr>
      <w:rPr>
        <w:rFonts w:hint="default"/>
      </w:rPr>
    </w:lvl>
    <w:lvl w:ilvl="6">
      <w:numFmt w:val="bullet"/>
      <w:lvlText w:val="•"/>
      <w:lvlJc w:val="left"/>
      <w:pPr>
        <w:ind w:left="-2736" w:hanging="504"/>
      </w:pPr>
      <w:rPr>
        <w:rFonts w:hint="default"/>
      </w:rPr>
    </w:lvl>
    <w:lvl w:ilvl="7">
      <w:numFmt w:val="bullet"/>
      <w:lvlText w:val="•"/>
      <w:lvlJc w:val="left"/>
      <w:pPr>
        <w:ind w:left="-3672" w:hanging="504"/>
      </w:pPr>
      <w:rPr>
        <w:rFonts w:hint="default"/>
      </w:rPr>
    </w:lvl>
    <w:lvl w:ilvl="8">
      <w:numFmt w:val="bullet"/>
      <w:lvlText w:val="•"/>
      <w:lvlJc w:val="left"/>
      <w:pPr>
        <w:ind w:left="-4608" w:hanging="504"/>
      </w:pPr>
      <w:rPr>
        <w:rFonts w:hint="default"/>
      </w:rPr>
    </w:lvl>
  </w:abstractNum>
  <w:abstractNum w:abstractNumId="6" w15:restartNumberingAfterBreak="0">
    <w:nsid w:val="359C5D10"/>
    <w:multiLevelType w:val="multilevel"/>
    <w:tmpl w:val="2A76602A"/>
    <w:lvl w:ilvl="0">
      <w:start w:val="2"/>
      <w:numFmt w:val="upperLetter"/>
      <w:lvlText w:val="%1"/>
      <w:lvlJc w:val="left"/>
      <w:pPr>
        <w:ind w:left="2880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504"/>
      </w:pPr>
      <w:rPr>
        <w:rFonts w:asciiTheme="majorHAnsi" w:hAnsiTheme="majorHAnsi" w:cs="Times New Roman" w:hint="default"/>
        <w:color w:val="181818"/>
        <w:spacing w:val="-1"/>
        <w:w w:val="101"/>
        <w:sz w:val="24"/>
        <w:szCs w:val="24"/>
      </w:rPr>
    </w:lvl>
    <w:lvl w:ilvl="2">
      <w:numFmt w:val="bullet"/>
      <w:lvlText w:val="•"/>
      <w:lvlJc w:val="left"/>
      <w:pPr>
        <w:ind w:left="1008" w:hanging="504"/>
      </w:pPr>
      <w:rPr>
        <w:rFonts w:hint="default"/>
      </w:rPr>
    </w:lvl>
    <w:lvl w:ilvl="3">
      <w:numFmt w:val="bullet"/>
      <w:lvlText w:val="•"/>
      <w:lvlJc w:val="left"/>
      <w:pPr>
        <w:ind w:left="72" w:hanging="504"/>
      </w:pPr>
      <w:rPr>
        <w:rFonts w:hint="default"/>
      </w:rPr>
    </w:lvl>
    <w:lvl w:ilvl="4">
      <w:numFmt w:val="bullet"/>
      <w:lvlText w:val="•"/>
      <w:lvlJc w:val="left"/>
      <w:pPr>
        <w:ind w:left="-864" w:hanging="504"/>
      </w:pPr>
      <w:rPr>
        <w:rFonts w:hint="default"/>
      </w:rPr>
    </w:lvl>
    <w:lvl w:ilvl="5">
      <w:numFmt w:val="bullet"/>
      <w:lvlText w:val="•"/>
      <w:lvlJc w:val="left"/>
      <w:pPr>
        <w:ind w:left="-1800" w:hanging="504"/>
      </w:pPr>
      <w:rPr>
        <w:rFonts w:hint="default"/>
      </w:rPr>
    </w:lvl>
    <w:lvl w:ilvl="6">
      <w:numFmt w:val="bullet"/>
      <w:lvlText w:val="•"/>
      <w:lvlJc w:val="left"/>
      <w:pPr>
        <w:ind w:left="-2736" w:hanging="504"/>
      </w:pPr>
      <w:rPr>
        <w:rFonts w:hint="default"/>
      </w:rPr>
    </w:lvl>
    <w:lvl w:ilvl="7">
      <w:numFmt w:val="bullet"/>
      <w:lvlText w:val="•"/>
      <w:lvlJc w:val="left"/>
      <w:pPr>
        <w:ind w:left="-3672" w:hanging="504"/>
      </w:pPr>
      <w:rPr>
        <w:rFonts w:hint="default"/>
      </w:rPr>
    </w:lvl>
    <w:lvl w:ilvl="8">
      <w:numFmt w:val="bullet"/>
      <w:lvlText w:val="•"/>
      <w:lvlJc w:val="left"/>
      <w:pPr>
        <w:ind w:left="-4608" w:hanging="504"/>
      </w:pPr>
      <w:rPr>
        <w:rFonts w:hint="default"/>
      </w:rPr>
    </w:lvl>
  </w:abstractNum>
  <w:abstractNum w:abstractNumId="7" w15:restartNumberingAfterBreak="0">
    <w:nsid w:val="36B90E32"/>
    <w:multiLevelType w:val="multilevel"/>
    <w:tmpl w:val="E576736A"/>
    <w:lvl w:ilvl="0">
      <w:start w:val="4"/>
      <w:numFmt w:val="upperLetter"/>
      <w:lvlText w:val="%1"/>
      <w:lvlJc w:val="left"/>
      <w:pPr>
        <w:ind w:left="194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4" w:hanging="504"/>
      </w:pPr>
      <w:rPr>
        <w:rFonts w:asciiTheme="minorHAnsi" w:hAnsiTheme="minorHAnsi" w:cs="Times New Roman" w:hint="default"/>
        <w:color w:val="1A1A1A"/>
        <w:spacing w:val="-1"/>
        <w:w w:val="103"/>
        <w:sz w:val="24"/>
        <w:szCs w:val="24"/>
      </w:rPr>
    </w:lvl>
    <w:lvl w:ilvl="2">
      <w:numFmt w:val="bullet"/>
      <w:lvlText w:val="•"/>
      <w:lvlJc w:val="left"/>
      <w:pPr>
        <w:ind w:left="44" w:hanging="504"/>
      </w:pPr>
      <w:rPr>
        <w:rFonts w:hint="default"/>
      </w:rPr>
    </w:lvl>
    <w:lvl w:ilvl="3">
      <w:numFmt w:val="bullet"/>
      <w:lvlText w:val="•"/>
      <w:lvlJc w:val="left"/>
      <w:pPr>
        <w:ind w:left="-906" w:hanging="504"/>
      </w:pPr>
      <w:rPr>
        <w:rFonts w:hint="default"/>
      </w:rPr>
    </w:lvl>
    <w:lvl w:ilvl="4">
      <w:numFmt w:val="bullet"/>
      <w:lvlText w:val="•"/>
      <w:lvlJc w:val="left"/>
      <w:pPr>
        <w:ind w:left="-1856" w:hanging="504"/>
      </w:pPr>
      <w:rPr>
        <w:rFonts w:hint="default"/>
      </w:rPr>
    </w:lvl>
    <w:lvl w:ilvl="5">
      <w:numFmt w:val="bullet"/>
      <w:lvlText w:val="•"/>
      <w:lvlJc w:val="left"/>
      <w:pPr>
        <w:ind w:left="-2806" w:hanging="504"/>
      </w:pPr>
      <w:rPr>
        <w:rFonts w:hint="default"/>
      </w:rPr>
    </w:lvl>
    <w:lvl w:ilvl="6">
      <w:numFmt w:val="bullet"/>
      <w:lvlText w:val="•"/>
      <w:lvlJc w:val="left"/>
      <w:pPr>
        <w:ind w:left="-3756" w:hanging="504"/>
      </w:pPr>
      <w:rPr>
        <w:rFonts w:hint="default"/>
      </w:rPr>
    </w:lvl>
    <w:lvl w:ilvl="7">
      <w:numFmt w:val="bullet"/>
      <w:lvlText w:val="•"/>
      <w:lvlJc w:val="left"/>
      <w:pPr>
        <w:ind w:left="-4706" w:hanging="504"/>
      </w:pPr>
      <w:rPr>
        <w:rFonts w:hint="default"/>
      </w:rPr>
    </w:lvl>
    <w:lvl w:ilvl="8">
      <w:numFmt w:val="bullet"/>
      <w:lvlText w:val="•"/>
      <w:lvlJc w:val="left"/>
      <w:pPr>
        <w:ind w:left="-5656" w:hanging="504"/>
      </w:pPr>
      <w:rPr>
        <w:rFonts w:hint="default"/>
      </w:rPr>
    </w:lvl>
  </w:abstractNum>
  <w:abstractNum w:abstractNumId="8" w15:restartNumberingAfterBreak="0">
    <w:nsid w:val="3DEE05CF"/>
    <w:multiLevelType w:val="multilevel"/>
    <w:tmpl w:val="29F89ADE"/>
    <w:lvl w:ilvl="0">
      <w:start w:val="1"/>
      <w:numFmt w:val="decimal"/>
      <w:lvlText w:val="C.%1"/>
      <w:lvlJc w:val="left"/>
      <w:pPr>
        <w:ind w:left="194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24" w:hanging="504"/>
      </w:pPr>
      <w:rPr>
        <w:rFonts w:asciiTheme="minorHAnsi" w:eastAsia="Times New Roman" w:hAnsiTheme="minorHAnsi" w:cstheme="minorHAnsi" w:hint="default"/>
        <w:color w:val="161616"/>
        <w:spacing w:val="-1"/>
        <w:w w:val="105"/>
        <w:sz w:val="22"/>
        <w:szCs w:val="22"/>
      </w:rPr>
    </w:lvl>
    <w:lvl w:ilvl="2">
      <w:numFmt w:val="bullet"/>
      <w:lvlText w:val="•"/>
      <w:lvlJc w:val="left"/>
      <w:pPr>
        <w:ind w:left="2880" w:hanging="504"/>
      </w:pPr>
      <w:rPr>
        <w:rFonts w:hint="default"/>
      </w:rPr>
    </w:lvl>
    <w:lvl w:ilvl="3">
      <w:numFmt w:val="bullet"/>
      <w:lvlText w:val="•"/>
      <w:lvlJc w:val="left"/>
      <w:pPr>
        <w:ind w:left="2880" w:hanging="504"/>
      </w:pPr>
      <w:rPr>
        <w:rFonts w:hint="default"/>
      </w:rPr>
    </w:lvl>
    <w:lvl w:ilvl="4">
      <w:numFmt w:val="bullet"/>
      <w:lvlText w:val="•"/>
      <w:lvlJc w:val="left"/>
      <w:pPr>
        <w:ind w:left="2880" w:hanging="504"/>
      </w:pPr>
      <w:rPr>
        <w:rFonts w:hint="default"/>
      </w:rPr>
    </w:lvl>
    <w:lvl w:ilvl="5">
      <w:numFmt w:val="bullet"/>
      <w:lvlText w:val="•"/>
      <w:lvlJc w:val="left"/>
      <w:pPr>
        <w:ind w:left="2880" w:hanging="504"/>
      </w:pPr>
      <w:rPr>
        <w:rFonts w:hint="default"/>
      </w:rPr>
    </w:lvl>
    <w:lvl w:ilvl="6">
      <w:numFmt w:val="bullet"/>
      <w:lvlText w:val="•"/>
      <w:lvlJc w:val="left"/>
      <w:pPr>
        <w:ind w:left="2880" w:hanging="504"/>
      </w:pPr>
      <w:rPr>
        <w:rFonts w:hint="default"/>
      </w:rPr>
    </w:lvl>
    <w:lvl w:ilvl="7">
      <w:numFmt w:val="bullet"/>
      <w:lvlText w:val="•"/>
      <w:lvlJc w:val="left"/>
      <w:pPr>
        <w:ind w:left="2880" w:hanging="504"/>
      </w:pPr>
      <w:rPr>
        <w:rFonts w:hint="default"/>
      </w:rPr>
    </w:lvl>
    <w:lvl w:ilvl="8">
      <w:numFmt w:val="bullet"/>
      <w:lvlText w:val="•"/>
      <w:lvlJc w:val="left"/>
      <w:pPr>
        <w:ind w:left="2880" w:hanging="504"/>
      </w:pPr>
      <w:rPr>
        <w:rFonts w:hint="default"/>
      </w:rPr>
    </w:lvl>
  </w:abstractNum>
  <w:abstractNum w:abstractNumId="9" w15:restartNumberingAfterBreak="0">
    <w:nsid w:val="3F904060"/>
    <w:multiLevelType w:val="hybridMultilevel"/>
    <w:tmpl w:val="BEAE9A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50464CE"/>
    <w:multiLevelType w:val="multilevel"/>
    <w:tmpl w:val="E576736A"/>
    <w:lvl w:ilvl="0">
      <w:start w:val="4"/>
      <w:numFmt w:val="upperLetter"/>
      <w:lvlText w:val="%1"/>
      <w:lvlJc w:val="left"/>
      <w:pPr>
        <w:ind w:left="194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4" w:hanging="504"/>
      </w:pPr>
      <w:rPr>
        <w:rFonts w:asciiTheme="minorHAnsi" w:hAnsiTheme="minorHAnsi" w:cs="Times New Roman" w:hint="default"/>
        <w:color w:val="1A1A1A"/>
        <w:spacing w:val="-1"/>
        <w:w w:val="103"/>
        <w:sz w:val="24"/>
        <w:szCs w:val="24"/>
      </w:rPr>
    </w:lvl>
    <w:lvl w:ilvl="2">
      <w:numFmt w:val="bullet"/>
      <w:lvlText w:val="•"/>
      <w:lvlJc w:val="left"/>
      <w:pPr>
        <w:ind w:left="44" w:hanging="504"/>
      </w:pPr>
      <w:rPr>
        <w:rFonts w:hint="default"/>
      </w:rPr>
    </w:lvl>
    <w:lvl w:ilvl="3">
      <w:numFmt w:val="bullet"/>
      <w:lvlText w:val="•"/>
      <w:lvlJc w:val="left"/>
      <w:pPr>
        <w:ind w:left="-906" w:hanging="504"/>
      </w:pPr>
      <w:rPr>
        <w:rFonts w:hint="default"/>
      </w:rPr>
    </w:lvl>
    <w:lvl w:ilvl="4">
      <w:numFmt w:val="bullet"/>
      <w:lvlText w:val="•"/>
      <w:lvlJc w:val="left"/>
      <w:pPr>
        <w:ind w:left="-1856" w:hanging="504"/>
      </w:pPr>
      <w:rPr>
        <w:rFonts w:hint="default"/>
      </w:rPr>
    </w:lvl>
    <w:lvl w:ilvl="5">
      <w:numFmt w:val="bullet"/>
      <w:lvlText w:val="•"/>
      <w:lvlJc w:val="left"/>
      <w:pPr>
        <w:ind w:left="-2806" w:hanging="504"/>
      </w:pPr>
      <w:rPr>
        <w:rFonts w:hint="default"/>
      </w:rPr>
    </w:lvl>
    <w:lvl w:ilvl="6">
      <w:numFmt w:val="bullet"/>
      <w:lvlText w:val="•"/>
      <w:lvlJc w:val="left"/>
      <w:pPr>
        <w:ind w:left="-3756" w:hanging="504"/>
      </w:pPr>
      <w:rPr>
        <w:rFonts w:hint="default"/>
      </w:rPr>
    </w:lvl>
    <w:lvl w:ilvl="7">
      <w:numFmt w:val="bullet"/>
      <w:lvlText w:val="•"/>
      <w:lvlJc w:val="left"/>
      <w:pPr>
        <w:ind w:left="-4706" w:hanging="504"/>
      </w:pPr>
      <w:rPr>
        <w:rFonts w:hint="default"/>
      </w:rPr>
    </w:lvl>
    <w:lvl w:ilvl="8">
      <w:numFmt w:val="bullet"/>
      <w:lvlText w:val="•"/>
      <w:lvlJc w:val="left"/>
      <w:pPr>
        <w:ind w:left="-5656" w:hanging="504"/>
      </w:pPr>
      <w:rPr>
        <w:rFonts w:hint="default"/>
      </w:rPr>
    </w:lvl>
  </w:abstractNum>
  <w:abstractNum w:abstractNumId="11" w15:restartNumberingAfterBreak="0">
    <w:nsid w:val="4E45799A"/>
    <w:multiLevelType w:val="hybridMultilevel"/>
    <w:tmpl w:val="AF4C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D348A"/>
    <w:multiLevelType w:val="hybridMultilevel"/>
    <w:tmpl w:val="B4DE3B70"/>
    <w:lvl w:ilvl="0" w:tplc="B7CC9F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114F1C"/>
    <w:multiLevelType w:val="multilevel"/>
    <w:tmpl w:val="E576736A"/>
    <w:lvl w:ilvl="0">
      <w:start w:val="4"/>
      <w:numFmt w:val="upperLetter"/>
      <w:lvlText w:val="%1"/>
      <w:lvlJc w:val="left"/>
      <w:pPr>
        <w:ind w:left="194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4" w:hanging="504"/>
      </w:pPr>
      <w:rPr>
        <w:rFonts w:asciiTheme="minorHAnsi" w:hAnsiTheme="minorHAnsi" w:cs="Times New Roman" w:hint="default"/>
        <w:color w:val="1A1A1A"/>
        <w:spacing w:val="-1"/>
        <w:w w:val="103"/>
        <w:sz w:val="24"/>
        <w:szCs w:val="24"/>
      </w:rPr>
    </w:lvl>
    <w:lvl w:ilvl="2">
      <w:numFmt w:val="bullet"/>
      <w:lvlText w:val="•"/>
      <w:lvlJc w:val="left"/>
      <w:pPr>
        <w:ind w:left="44" w:hanging="504"/>
      </w:pPr>
      <w:rPr>
        <w:rFonts w:hint="default"/>
      </w:rPr>
    </w:lvl>
    <w:lvl w:ilvl="3">
      <w:numFmt w:val="bullet"/>
      <w:lvlText w:val="•"/>
      <w:lvlJc w:val="left"/>
      <w:pPr>
        <w:ind w:left="-906" w:hanging="504"/>
      </w:pPr>
      <w:rPr>
        <w:rFonts w:hint="default"/>
      </w:rPr>
    </w:lvl>
    <w:lvl w:ilvl="4">
      <w:numFmt w:val="bullet"/>
      <w:lvlText w:val="•"/>
      <w:lvlJc w:val="left"/>
      <w:pPr>
        <w:ind w:left="-1856" w:hanging="504"/>
      </w:pPr>
      <w:rPr>
        <w:rFonts w:hint="default"/>
      </w:rPr>
    </w:lvl>
    <w:lvl w:ilvl="5">
      <w:numFmt w:val="bullet"/>
      <w:lvlText w:val="•"/>
      <w:lvlJc w:val="left"/>
      <w:pPr>
        <w:ind w:left="-2806" w:hanging="504"/>
      </w:pPr>
      <w:rPr>
        <w:rFonts w:hint="default"/>
      </w:rPr>
    </w:lvl>
    <w:lvl w:ilvl="6">
      <w:numFmt w:val="bullet"/>
      <w:lvlText w:val="•"/>
      <w:lvlJc w:val="left"/>
      <w:pPr>
        <w:ind w:left="-3756" w:hanging="504"/>
      </w:pPr>
      <w:rPr>
        <w:rFonts w:hint="default"/>
      </w:rPr>
    </w:lvl>
    <w:lvl w:ilvl="7">
      <w:numFmt w:val="bullet"/>
      <w:lvlText w:val="•"/>
      <w:lvlJc w:val="left"/>
      <w:pPr>
        <w:ind w:left="-4706" w:hanging="504"/>
      </w:pPr>
      <w:rPr>
        <w:rFonts w:hint="default"/>
      </w:rPr>
    </w:lvl>
    <w:lvl w:ilvl="8">
      <w:numFmt w:val="bullet"/>
      <w:lvlText w:val="•"/>
      <w:lvlJc w:val="left"/>
      <w:pPr>
        <w:ind w:left="-5656" w:hanging="504"/>
      </w:pPr>
      <w:rPr>
        <w:rFonts w:hint="default"/>
      </w:rPr>
    </w:lvl>
  </w:abstractNum>
  <w:abstractNum w:abstractNumId="14" w15:restartNumberingAfterBreak="0">
    <w:nsid w:val="67A56C0F"/>
    <w:multiLevelType w:val="hybridMultilevel"/>
    <w:tmpl w:val="1932F13C"/>
    <w:lvl w:ilvl="0" w:tplc="FFFFFFFF">
      <w:start w:val="1"/>
      <w:numFmt w:val="decimal"/>
      <w:lvlText w:val="%1)"/>
      <w:lvlJc w:val="left"/>
      <w:pPr>
        <w:ind w:left="504" w:hanging="432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F973F8"/>
    <w:multiLevelType w:val="hybridMultilevel"/>
    <w:tmpl w:val="5A5E4702"/>
    <w:lvl w:ilvl="0" w:tplc="474ED3A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01405764">
    <w:abstractNumId w:val="12"/>
  </w:num>
  <w:num w:numId="2" w16cid:durableId="851382875">
    <w:abstractNumId w:val="5"/>
  </w:num>
  <w:num w:numId="3" w16cid:durableId="836313074">
    <w:abstractNumId w:val="3"/>
  </w:num>
  <w:num w:numId="4" w16cid:durableId="1706321921">
    <w:abstractNumId w:val="6"/>
  </w:num>
  <w:num w:numId="5" w16cid:durableId="588198727">
    <w:abstractNumId w:val="1"/>
  </w:num>
  <w:num w:numId="6" w16cid:durableId="1237667134">
    <w:abstractNumId w:val="13"/>
  </w:num>
  <w:num w:numId="7" w16cid:durableId="708990858">
    <w:abstractNumId w:val="10"/>
  </w:num>
  <w:num w:numId="8" w16cid:durableId="1205022678">
    <w:abstractNumId w:val="7"/>
  </w:num>
  <w:num w:numId="9" w16cid:durableId="1323007899">
    <w:abstractNumId w:val="14"/>
  </w:num>
  <w:num w:numId="10" w16cid:durableId="263537763">
    <w:abstractNumId w:val="4"/>
  </w:num>
  <w:num w:numId="11" w16cid:durableId="1189491904">
    <w:abstractNumId w:val="2"/>
  </w:num>
  <w:num w:numId="12" w16cid:durableId="1706707730">
    <w:abstractNumId w:val="15"/>
  </w:num>
  <w:num w:numId="13" w16cid:durableId="1117526512">
    <w:abstractNumId w:val="9"/>
  </w:num>
  <w:num w:numId="14" w16cid:durableId="1024601437">
    <w:abstractNumId w:val="8"/>
  </w:num>
  <w:num w:numId="15" w16cid:durableId="2116173164">
    <w:abstractNumId w:val="0"/>
  </w:num>
  <w:num w:numId="16" w16cid:durableId="2269658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08"/>
    <w:rsid w:val="00000B19"/>
    <w:rsid w:val="00001547"/>
    <w:rsid w:val="00005CAD"/>
    <w:rsid w:val="00011275"/>
    <w:rsid w:val="00015FC6"/>
    <w:rsid w:val="00020471"/>
    <w:rsid w:val="00020912"/>
    <w:rsid w:val="000229A7"/>
    <w:rsid w:val="00025BF6"/>
    <w:rsid w:val="00025C97"/>
    <w:rsid w:val="00031708"/>
    <w:rsid w:val="00034091"/>
    <w:rsid w:val="00034D8B"/>
    <w:rsid w:val="0004488A"/>
    <w:rsid w:val="00071469"/>
    <w:rsid w:val="000732B5"/>
    <w:rsid w:val="0007453D"/>
    <w:rsid w:val="00077D6F"/>
    <w:rsid w:val="0008238B"/>
    <w:rsid w:val="0008461B"/>
    <w:rsid w:val="00086444"/>
    <w:rsid w:val="00087C41"/>
    <w:rsid w:val="0009737E"/>
    <w:rsid w:val="000A64AD"/>
    <w:rsid w:val="000B131F"/>
    <w:rsid w:val="000B24CB"/>
    <w:rsid w:val="000B2ED4"/>
    <w:rsid w:val="000C21F3"/>
    <w:rsid w:val="000C2452"/>
    <w:rsid w:val="000C70A0"/>
    <w:rsid w:val="000D2847"/>
    <w:rsid w:val="000D4B01"/>
    <w:rsid w:val="000D7A10"/>
    <w:rsid w:val="000E267F"/>
    <w:rsid w:val="000E4896"/>
    <w:rsid w:val="000E5ECA"/>
    <w:rsid w:val="000E7CE8"/>
    <w:rsid w:val="00102EA8"/>
    <w:rsid w:val="001202C3"/>
    <w:rsid w:val="0013019B"/>
    <w:rsid w:val="001309FC"/>
    <w:rsid w:val="00144AA3"/>
    <w:rsid w:val="00145B2D"/>
    <w:rsid w:val="00145D17"/>
    <w:rsid w:val="001462BD"/>
    <w:rsid w:val="00147AAF"/>
    <w:rsid w:val="00153295"/>
    <w:rsid w:val="00161C5D"/>
    <w:rsid w:val="00162517"/>
    <w:rsid w:val="00163174"/>
    <w:rsid w:val="0016345A"/>
    <w:rsid w:val="0017169D"/>
    <w:rsid w:val="00182196"/>
    <w:rsid w:val="001858B4"/>
    <w:rsid w:val="00185C09"/>
    <w:rsid w:val="00195940"/>
    <w:rsid w:val="001A154E"/>
    <w:rsid w:val="001B4443"/>
    <w:rsid w:val="001C5E71"/>
    <w:rsid w:val="001C624C"/>
    <w:rsid w:val="001D2981"/>
    <w:rsid w:val="001E4EA0"/>
    <w:rsid w:val="001F129A"/>
    <w:rsid w:val="001F189F"/>
    <w:rsid w:val="001F5146"/>
    <w:rsid w:val="002124D5"/>
    <w:rsid w:val="002305EB"/>
    <w:rsid w:val="00232239"/>
    <w:rsid w:val="00234524"/>
    <w:rsid w:val="002511E7"/>
    <w:rsid w:val="00257C7E"/>
    <w:rsid w:val="0027070C"/>
    <w:rsid w:val="00272140"/>
    <w:rsid w:val="00274240"/>
    <w:rsid w:val="00290D32"/>
    <w:rsid w:val="0029794C"/>
    <w:rsid w:val="002A0E1A"/>
    <w:rsid w:val="002A3970"/>
    <w:rsid w:val="002A3D80"/>
    <w:rsid w:val="002A42EF"/>
    <w:rsid w:val="002A5BED"/>
    <w:rsid w:val="002B41E0"/>
    <w:rsid w:val="002B7138"/>
    <w:rsid w:val="002C6B9C"/>
    <w:rsid w:val="002D3F59"/>
    <w:rsid w:val="002D4452"/>
    <w:rsid w:val="002D63A3"/>
    <w:rsid w:val="002E7F60"/>
    <w:rsid w:val="002F3747"/>
    <w:rsid w:val="00303AD5"/>
    <w:rsid w:val="00305BF9"/>
    <w:rsid w:val="003122BA"/>
    <w:rsid w:val="0032741C"/>
    <w:rsid w:val="00330DCB"/>
    <w:rsid w:val="0033242F"/>
    <w:rsid w:val="0033287B"/>
    <w:rsid w:val="0033737E"/>
    <w:rsid w:val="0034410B"/>
    <w:rsid w:val="0034692A"/>
    <w:rsid w:val="00351450"/>
    <w:rsid w:val="00351CA4"/>
    <w:rsid w:val="0036164D"/>
    <w:rsid w:val="0036650E"/>
    <w:rsid w:val="00377208"/>
    <w:rsid w:val="00393650"/>
    <w:rsid w:val="003A3293"/>
    <w:rsid w:val="003A3978"/>
    <w:rsid w:val="003A4F27"/>
    <w:rsid w:val="003A51F9"/>
    <w:rsid w:val="003B2F65"/>
    <w:rsid w:val="003B3842"/>
    <w:rsid w:val="003B5DE2"/>
    <w:rsid w:val="003C2803"/>
    <w:rsid w:val="003C5E18"/>
    <w:rsid w:val="003D1255"/>
    <w:rsid w:val="003D7534"/>
    <w:rsid w:val="003E7C29"/>
    <w:rsid w:val="003F3565"/>
    <w:rsid w:val="003F6AEA"/>
    <w:rsid w:val="0040097B"/>
    <w:rsid w:val="00413637"/>
    <w:rsid w:val="00420AE1"/>
    <w:rsid w:val="004274AE"/>
    <w:rsid w:val="00427C4E"/>
    <w:rsid w:val="004377B3"/>
    <w:rsid w:val="0044010F"/>
    <w:rsid w:val="00443458"/>
    <w:rsid w:val="004500C7"/>
    <w:rsid w:val="00452488"/>
    <w:rsid w:val="0046702A"/>
    <w:rsid w:val="00481EF4"/>
    <w:rsid w:val="00484024"/>
    <w:rsid w:val="00485CB9"/>
    <w:rsid w:val="004871D0"/>
    <w:rsid w:val="004910E5"/>
    <w:rsid w:val="00494348"/>
    <w:rsid w:val="00495D25"/>
    <w:rsid w:val="004B11BA"/>
    <w:rsid w:val="004B1C6C"/>
    <w:rsid w:val="004B3DFD"/>
    <w:rsid w:val="004B72FE"/>
    <w:rsid w:val="004C0229"/>
    <w:rsid w:val="004C6C50"/>
    <w:rsid w:val="004C7745"/>
    <w:rsid w:val="004D402B"/>
    <w:rsid w:val="004E0FA9"/>
    <w:rsid w:val="004F340B"/>
    <w:rsid w:val="005047DD"/>
    <w:rsid w:val="005073AC"/>
    <w:rsid w:val="005118A4"/>
    <w:rsid w:val="005123EE"/>
    <w:rsid w:val="0051376B"/>
    <w:rsid w:val="0052746B"/>
    <w:rsid w:val="00532B7C"/>
    <w:rsid w:val="0053734D"/>
    <w:rsid w:val="0054082B"/>
    <w:rsid w:val="00540A26"/>
    <w:rsid w:val="005432F9"/>
    <w:rsid w:val="005441C7"/>
    <w:rsid w:val="00552458"/>
    <w:rsid w:val="00562CD1"/>
    <w:rsid w:val="00562D24"/>
    <w:rsid w:val="00570D4B"/>
    <w:rsid w:val="00571E6C"/>
    <w:rsid w:val="00585F90"/>
    <w:rsid w:val="0058779A"/>
    <w:rsid w:val="00591E3B"/>
    <w:rsid w:val="005A0B6B"/>
    <w:rsid w:val="005A44A6"/>
    <w:rsid w:val="005A5BB3"/>
    <w:rsid w:val="005B7DD8"/>
    <w:rsid w:val="005C0F6D"/>
    <w:rsid w:val="005C4F15"/>
    <w:rsid w:val="005D07E0"/>
    <w:rsid w:val="005D7A1A"/>
    <w:rsid w:val="005E50D1"/>
    <w:rsid w:val="005E726E"/>
    <w:rsid w:val="00600BBF"/>
    <w:rsid w:val="00614C6C"/>
    <w:rsid w:val="00615C6B"/>
    <w:rsid w:val="00617D55"/>
    <w:rsid w:val="00622523"/>
    <w:rsid w:val="00624251"/>
    <w:rsid w:val="0063566D"/>
    <w:rsid w:val="0064217E"/>
    <w:rsid w:val="00642F89"/>
    <w:rsid w:val="006458D0"/>
    <w:rsid w:val="00653B28"/>
    <w:rsid w:val="00662D14"/>
    <w:rsid w:val="00680F1B"/>
    <w:rsid w:val="00685FA4"/>
    <w:rsid w:val="006878BF"/>
    <w:rsid w:val="006A7CEF"/>
    <w:rsid w:val="006B0394"/>
    <w:rsid w:val="006B1814"/>
    <w:rsid w:val="006B27D2"/>
    <w:rsid w:val="006B5A53"/>
    <w:rsid w:val="006B5CDF"/>
    <w:rsid w:val="006D24EF"/>
    <w:rsid w:val="006D2A51"/>
    <w:rsid w:val="006E0121"/>
    <w:rsid w:val="006E19DD"/>
    <w:rsid w:val="006E45F1"/>
    <w:rsid w:val="006E7B2C"/>
    <w:rsid w:val="00700180"/>
    <w:rsid w:val="00701526"/>
    <w:rsid w:val="00704972"/>
    <w:rsid w:val="0071769F"/>
    <w:rsid w:val="007218DC"/>
    <w:rsid w:val="007312E4"/>
    <w:rsid w:val="00744D29"/>
    <w:rsid w:val="0074563D"/>
    <w:rsid w:val="00745862"/>
    <w:rsid w:val="00752A8F"/>
    <w:rsid w:val="00757AB8"/>
    <w:rsid w:val="007724E2"/>
    <w:rsid w:val="007808DB"/>
    <w:rsid w:val="00790C3D"/>
    <w:rsid w:val="00791686"/>
    <w:rsid w:val="007918B5"/>
    <w:rsid w:val="007969FF"/>
    <w:rsid w:val="007A02F7"/>
    <w:rsid w:val="007A3468"/>
    <w:rsid w:val="007B4ACC"/>
    <w:rsid w:val="007B64F2"/>
    <w:rsid w:val="007C4D7A"/>
    <w:rsid w:val="007D273F"/>
    <w:rsid w:val="007E2E5E"/>
    <w:rsid w:val="007E5104"/>
    <w:rsid w:val="007E645D"/>
    <w:rsid w:val="007E72F6"/>
    <w:rsid w:val="007F2D28"/>
    <w:rsid w:val="007F3525"/>
    <w:rsid w:val="007F7DD8"/>
    <w:rsid w:val="0080344A"/>
    <w:rsid w:val="00806C7E"/>
    <w:rsid w:val="008236D8"/>
    <w:rsid w:val="00824E48"/>
    <w:rsid w:val="00824E92"/>
    <w:rsid w:val="008302BB"/>
    <w:rsid w:val="00833C98"/>
    <w:rsid w:val="008349FE"/>
    <w:rsid w:val="0083500C"/>
    <w:rsid w:val="00837963"/>
    <w:rsid w:val="00845C8B"/>
    <w:rsid w:val="00850B96"/>
    <w:rsid w:val="008570D3"/>
    <w:rsid w:val="0086191B"/>
    <w:rsid w:val="00863CDF"/>
    <w:rsid w:val="00870431"/>
    <w:rsid w:val="0087116D"/>
    <w:rsid w:val="00896220"/>
    <w:rsid w:val="00896740"/>
    <w:rsid w:val="008A4AD1"/>
    <w:rsid w:val="008A66A6"/>
    <w:rsid w:val="008B13A8"/>
    <w:rsid w:val="008B4E17"/>
    <w:rsid w:val="008B599C"/>
    <w:rsid w:val="008C0EA9"/>
    <w:rsid w:val="008D00FE"/>
    <w:rsid w:val="008D0C4F"/>
    <w:rsid w:val="008D147E"/>
    <w:rsid w:val="008D7AE8"/>
    <w:rsid w:val="008E69DC"/>
    <w:rsid w:val="008F28BD"/>
    <w:rsid w:val="009014C8"/>
    <w:rsid w:val="00904104"/>
    <w:rsid w:val="00907972"/>
    <w:rsid w:val="00926653"/>
    <w:rsid w:val="009269C8"/>
    <w:rsid w:val="0093427A"/>
    <w:rsid w:val="00934857"/>
    <w:rsid w:val="009363DA"/>
    <w:rsid w:val="00944CB0"/>
    <w:rsid w:val="00963DB1"/>
    <w:rsid w:val="00963EC7"/>
    <w:rsid w:val="0096538D"/>
    <w:rsid w:val="00966FA2"/>
    <w:rsid w:val="00974E27"/>
    <w:rsid w:val="00985A71"/>
    <w:rsid w:val="0099617F"/>
    <w:rsid w:val="009A509D"/>
    <w:rsid w:val="009A66F8"/>
    <w:rsid w:val="009B3CD6"/>
    <w:rsid w:val="009B6E03"/>
    <w:rsid w:val="009C3C6E"/>
    <w:rsid w:val="009C63FE"/>
    <w:rsid w:val="009C764D"/>
    <w:rsid w:val="009D4503"/>
    <w:rsid w:val="009E409A"/>
    <w:rsid w:val="009F566B"/>
    <w:rsid w:val="00A025F8"/>
    <w:rsid w:val="00A23B9E"/>
    <w:rsid w:val="00A26157"/>
    <w:rsid w:val="00A32127"/>
    <w:rsid w:val="00A36202"/>
    <w:rsid w:val="00A428DA"/>
    <w:rsid w:val="00A46180"/>
    <w:rsid w:val="00A55F14"/>
    <w:rsid w:val="00A76AF2"/>
    <w:rsid w:val="00A845D8"/>
    <w:rsid w:val="00A86715"/>
    <w:rsid w:val="00A90D52"/>
    <w:rsid w:val="00A9495A"/>
    <w:rsid w:val="00A976EF"/>
    <w:rsid w:val="00AA695D"/>
    <w:rsid w:val="00AB1C4B"/>
    <w:rsid w:val="00AB452F"/>
    <w:rsid w:val="00AC21CC"/>
    <w:rsid w:val="00AD5366"/>
    <w:rsid w:val="00AD7DA3"/>
    <w:rsid w:val="00AE1E7A"/>
    <w:rsid w:val="00AF22F3"/>
    <w:rsid w:val="00AF3EC1"/>
    <w:rsid w:val="00AF4AA7"/>
    <w:rsid w:val="00AF7713"/>
    <w:rsid w:val="00B02CB1"/>
    <w:rsid w:val="00B13D4C"/>
    <w:rsid w:val="00B22EC4"/>
    <w:rsid w:val="00B26CCB"/>
    <w:rsid w:val="00B3161C"/>
    <w:rsid w:val="00B33CD5"/>
    <w:rsid w:val="00B36ED7"/>
    <w:rsid w:val="00B44D01"/>
    <w:rsid w:val="00B51A5D"/>
    <w:rsid w:val="00B53DAC"/>
    <w:rsid w:val="00B63F94"/>
    <w:rsid w:val="00B65477"/>
    <w:rsid w:val="00B70934"/>
    <w:rsid w:val="00B73091"/>
    <w:rsid w:val="00B82B8F"/>
    <w:rsid w:val="00B84FC6"/>
    <w:rsid w:val="00B96346"/>
    <w:rsid w:val="00BA2E29"/>
    <w:rsid w:val="00BA3015"/>
    <w:rsid w:val="00BB27D2"/>
    <w:rsid w:val="00BB46D3"/>
    <w:rsid w:val="00BB5591"/>
    <w:rsid w:val="00BB7574"/>
    <w:rsid w:val="00BC7A6D"/>
    <w:rsid w:val="00BD1778"/>
    <w:rsid w:val="00BD18EF"/>
    <w:rsid w:val="00BE6914"/>
    <w:rsid w:val="00BE7C7D"/>
    <w:rsid w:val="00BF1365"/>
    <w:rsid w:val="00BF5309"/>
    <w:rsid w:val="00C0235F"/>
    <w:rsid w:val="00C04133"/>
    <w:rsid w:val="00C124A3"/>
    <w:rsid w:val="00C153C1"/>
    <w:rsid w:val="00C16720"/>
    <w:rsid w:val="00C31D5B"/>
    <w:rsid w:val="00C42C62"/>
    <w:rsid w:val="00C52916"/>
    <w:rsid w:val="00C570CC"/>
    <w:rsid w:val="00C6555E"/>
    <w:rsid w:val="00C72768"/>
    <w:rsid w:val="00C8007C"/>
    <w:rsid w:val="00C94E0E"/>
    <w:rsid w:val="00C950AD"/>
    <w:rsid w:val="00CA3075"/>
    <w:rsid w:val="00CA41F8"/>
    <w:rsid w:val="00CB4C39"/>
    <w:rsid w:val="00CB6BA9"/>
    <w:rsid w:val="00CC22D3"/>
    <w:rsid w:val="00CD607A"/>
    <w:rsid w:val="00CE4ED6"/>
    <w:rsid w:val="00CE602D"/>
    <w:rsid w:val="00CF42C0"/>
    <w:rsid w:val="00CF5CB1"/>
    <w:rsid w:val="00D0621F"/>
    <w:rsid w:val="00D209FF"/>
    <w:rsid w:val="00D223A1"/>
    <w:rsid w:val="00D311C3"/>
    <w:rsid w:val="00D4567D"/>
    <w:rsid w:val="00D60680"/>
    <w:rsid w:val="00D647DB"/>
    <w:rsid w:val="00D92539"/>
    <w:rsid w:val="00DA5659"/>
    <w:rsid w:val="00DB7A1A"/>
    <w:rsid w:val="00DD12A3"/>
    <w:rsid w:val="00DD2C53"/>
    <w:rsid w:val="00DE1EB8"/>
    <w:rsid w:val="00DE4099"/>
    <w:rsid w:val="00E04D79"/>
    <w:rsid w:val="00E06F37"/>
    <w:rsid w:val="00E07BF7"/>
    <w:rsid w:val="00E15DCE"/>
    <w:rsid w:val="00E2107A"/>
    <w:rsid w:val="00E240A9"/>
    <w:rsid w:val="00E241DB"/>
    <w:rsid w:val="00E26342"/>
    <w:rsid w:val="00E45508"/>
    <w:rsid w:val="00E51C5E"/>
    <w:rsid w:val="00E60DCC"/>
    <w:rsid w:val="00E639D8"/>
    <w:rsid w:val="00E74BA0"/>
    <w:rsid w:val="00E76C8E"/>
    <w:rsid w:val="00E76FD3"/>
    <w:rsid w:val="00E77354"/>
    <w:rsid w:val="00E84740"/>
    <w:rsid w:val="00E90034"/>
    <w:rsid w:val="00E92898"/>
    <w:rsid w:val="00EA2CA4"/>
    <w:rsid w:val="00EA2E8C"/>
    <w:rsid w:val="00EB0589"/>
    <w:rsid w:val="00EB32C2"/>
    <w:rsid w:val="00EB570E"/>
    <w:rsid w:val="00EC1962"/>
    <w:rsid w:val="00EC1A80"/>
    <w:rsid w:val="00EC1CEA"/>
    <w:rsid w:val="00EC7AC6"/>
    <w:rsid w:val="00ED01D9"/>
    <w:rsid w:val="00EE38E4"/>
    <w:rsid w:val="00EE4DCA"/>
    <w:rsid w:val="00EE724F"/>
    <w:rsid w:val="00F05BDC"/>
    <w:rsid w:val="00F06AD7"/>
    <w:rsid w:val="00F07597"/>
    <w:rsid w:val="00F22EE9"/>
    <w:rsid w:val="00F3305D"/>
    <w:rsid w:val="00F3434E"/>
    <w:rsid w:val="00F349C4"/>
    <w:rsid w:val="00F368D5"/>
    <w:rsid w:val="00F44A9B"/>
    <w:rsid w:val="00F524BC"/>
    <w:rsid w:val="00F536DD"/>
    <w:rsid w:val="00F545AE"/>
    <w:rsid w:val="00F65C96"/>
    <w:rsid w:val="00F820DE"/>
    <w:rsid w:val="00F9144D"/>
    <w:rsid w:val="00F94C76"/>
    <w:rsid w:val="00F94E5C"/>
    <w:rsid w:val="00FA3DD8"/>
    <w:rsid w:val="00FA43CE"/>
    <w:rsid w:val="00FB1B07"/>
    <w:rsid w:val="00FB2141"/>
    <w:rsid w:val="00FB635C"/>
    <w:rsid w:val="00FB7BB9"/>
    <w:rsid w:val="00FC2A45"/>
    <w:rsid w:val="00FC31C0"/>
    <w:rsid w:val="00FD11F2"/>
    <w:rsid w:val="00FD2D56"/>
    <w:rsid w:val="00FD4AE0"/>
    <w:rsid w:val="00FF0DAE"/>
    <w:rsid w:val="00FF12AF"/>
    <w:rsid w:val="03E9F44A"/>
    <w:rsid w:val="04B14318"/>
    <w:rsid w:val="051C8FA4"/>
    <w:rsid w:val="05BCE55A"/>
    <w:rsid w:val="06CBC671"/>
    <w:rsid w:val="0862DB87"/>
    <w:rsid w:val="090A1595"/>
    <w:rsid w:val="0B1CD411"/>
    <w:rsid w:val="0B405171"/>
    <w:rsid w:val="0C41B657"/>
    <w:rsid w:val="0D73BBB5"/>
    <w:rsid w:val="0DACFEDD"/>
    <w:rsid w:val="11CF1446"/>
    <w:rsid w:val="11F2EA92"/>
    <w:rsid w:val="123FC114"/>
    <w:rsid w:val="12E4E745"/>
    <w:rsid w:val="136AE4A7"/>
    <w:rsid w:val="147472FB"/>
    <w:rsid w:val="157544E2"/>
    <w:rsid w:val="18ACE5A4"/>
    <w:rsid w:val="1BE67C46"/>
    <w:rsid w:val="1C2B10EC"/>
    <w:rsid w:val="1D7F19BC"/>
    <w:rsid w:val="1DCDDA4F"/>
    <w:rsid w:val="1E7BDC0A"/>
    <w:rsid w:val="203E7B34"/>
    <w:rsid w:val="20BFECAA"/>
    <w:rsid w:val="26A04889"/>
    <w:rsid w:val="26B3E9B5"/>
    <w:rsid w:val="28B07D92"/>
    <w:rsid w:val="28E6B728"/>
    <w:rsid w:val="2A828CCA"/>
    <w:rsid w:val="2F1928CD"/>
    <w:rsid w:val="3392A14A"/>
    <w:rsid w:val="35A83CF1"/>
    <w:rsid w:val="36A748B3"/>
    <w:rsid w:val="37F0B9EB"/>
    <w:rsid w:val="38019197"/>
    <w:rsid w:val="38403A2A"/>
    <w:rsid w:val="3AC7DFF8"/>
    <w:rsid w:val="3E2DDDFB"/>
    <w:rsid w:val="3F35F6DA"/>
    <w:rsid w:val="3F6ED5AF"/>
    <w:rsid w:val="4006F94B"/>
    <w:rsid w:val="40852236"/>
    <w:rsid w:val="4116CC45"/>
    <w:rsid w:val="41BEAF78"/>
    <w:rsid w:val="428C02B0"/>
    <w:rsid w:val="44AD6039"/>
    <w:rsid w:val="45FFA624"/>
    <w:rsid w:val="460B0802"/>
    <w:rsid w:val="479B7685"/>
    <w:rsid w:val="47AE5086"/>
    <w:rsid w:val="49072236"/>
    <w:rsid w:val="494A20E7"/>
    <w:rsid w:val="4A35F654"/>
    <w:rsid w:val="4B8F90FE"/>
    <w:rsid w:val="4F50B9CF"/>
    <w:rsid w:val="4F8083EA"/>
    <w:rsid w:val="50AD255E"/>
    <w:rsid w:val="5281CFF4"/>
    <w:rsid w:val="52BD12C8"/>
    <w:rsid w:val="5344D713"/>
    <w:rsid w:val="5627EC24"/>
    <w:rsid w:val="57049F4B"/>
    <w:rsid w:val="59A766AF"/>
    <w:rsid w:val="5A1BC09B"/>
    <w:rsid w:val="5DB0E931"/>
    <w:rsid w:val="5E28C959"/>
    <w:rsid w:val="5EB32474"/>
    <w:rsid w:val="6067221A"/>
    <w:rsid w:val="640E8A3C"/>
    <w:rsid w:val="6491BC81"/>
    <w:rsid w:val="6510C57F"/>
    <w:rsid w:val="651A276C"/>
    <w:rsid w:val="65B3DBBA"/>
    <w:rsid w:val="6B520D62"/>
    <w:rsid w:val="6D872A5A"/>
    <w:rsid w:val="73BCD42C"/>
    <w:rsid w:val="74707FAB"/>
    <w:rsid w:val="74B2FE9C"/>
    <w:rsid w:val="7544E9A9"/>
    <w:rsid w:val="75B46382"/>
    <w:rsid w:val="760C500C"/>
    <w:rsid w:val="76F60885"/>
    <w:rsid w:val="771B0407"/>
    <w:rsid w:val="77A8206D"/>
    <w:rsid w:val="78175F23"/>
    <w:rsid w:val="79D0A3EC"/>
    <w:rsid w:val="7BC664F8"/>
    <w:rsid w:val="7BE2973B"/>
    <w:rsid w:val="7C346F92"/>
    <w:rsid w:val="7CB51D3F"/>
    <w:rsid w:val="7D4C21AC"/>
    <w:rsid w:val="7EE7F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C6348"/>
  <w15:chartTrackingRefBased/>
  <w15:docId w15:val="{18DE47A7-563B-443B-BE79-165BA64B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00C"/>
  </w:style>
  <w:style w:type="paragraph" w:styleId="Heading1">
    <w:name w:val="heading 1"/>
    <w:basedOn w:val="Normal"/>
    <w:next w:val="Normal"/>
    <w:link w:val="Heading1Char"/>
    <w:uiPriority w:val="9"/>
    <w:qFormat/>
    <w:rsid w:val="003772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A45"/>
    <w:pPr>
      <w:keepNext/>
      <w:keepLines/>
      <w:spacing w:before="800" w:after="24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72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1469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208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77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7208"/>
    <w:rPr>
      <w:rFonts w:asciiTheme="majorHAnsi" w:eastAsiaTheme="majorEastAsia" w:hAnsiTheme="majorHAnsi" w:cstheme="majorBidi"/>
      <w:b/>
      <w:bCs/>
      <w:color w:val="2F5496" w:themeColor="accent1" w:themeShade="BF"/>
      <w:u w:val="single"/>
    </w:rPr>
  </w:style>
  <w:style w:type="paragraph" w:styleId="ListParagraph">
    <w:name w:val="List Paragraph"/>
    <w:basedOn w:val="Normal"/>
    <w:uiPriority w:val="34"/>
    <w:qFormat/>
    <w:rsid w:val="00AA695D"/>
    <w:pPr>
      <w:widowControl w:val="0"/>
      <w:numPr>
        <w:ilvl w:val="1"/>
        <w:numId w:val="2"/>
      </w:numPr>
      <w:tabs>
        <w:tab w:val="left" w:pos="3030"/>
        <w:tab w:val="left" w:pos="3031"/>
      </w:tabs>
      <w:autoSpaceDE w:val="0"/>
      <w:autoSpaceDN w:val="0"/>
      <w:spacing w:after="0" w:line="230" w:lineRule="auto"/>
      <w:contextualSpacing/>
    </w:pPr>
    <w:rPr>
      <w:color w:val="161616"/>
    </w:rPr>
  </w:style>
  <w:style w:type="paragraph" w:styleId="BodyText">
    <w:name w:val="Body Text"/>
    <w:basedOn w:val="Normal"/>
    <w:link w:val="BodyTextChar"/>
    <w:uiPriority w:val="1"/>
    <w:qFormat/>
    <w:rsid w:val="00420A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20AE1"/>
    <w:rPr>
      <w:rFonts w:ascii="Times New Roman" w:eastAsia="Times New Roman" w:hAnsi="Times New Roman" w:cs="Times New Roman"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EE724F"/>
    <w:rPr>
      <w:rFonts w:asciiTheme="majorHAnsi" w:eastAsiaTheme="majorEastAsia" w:hAnsiTheme="majorHAnsi" w:cstheme="majorBidi"/>
      <w:b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EE72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24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E724F"/>
    <w:rPr>
      <w:sz w:val="16"/>
      <w:szCs w:val="16"/>
    </w:rPr>
  </w:style>
  <w:style w:type="paragraph" w:styleId="Revision">
    <w:name w:val="Revision"/>
    <w:hidden/>
    <w:uiPriority w:val="99"/>
    <w:semiHidden/>
    <w:rsid w:val="00EE724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2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94784B7AE9B4A970EF8A536EFAAEF" ma:contentTypeVersion="6" ma:contentTypeDescription="Create a new document." ma:contentTypeScope="" ma:versionID="f6a7bc299cbf091902874628134c030b">
  <xsd:schema xmlns:xsd="http://www.w3.org/2001/XMLSchema" xmlns:xs="http://www.w3.org/2001/XMLSchema" xmlns:p="http://schemas.microsoft.com/office/2006/metadata/properties" xmlns:ns2="b7abfcf4-0d80-4fc0-bedf-73a196f39964" xmlns:ns3="8b2f0185-52e1-4287-9df4-ab45720ce2a0" targetNamespace="http://schemas.microsoft.com/office/2006/metadata/properties" ma:root="true" ma:fieldsID="f2da7e0eda5c91aa795604ae57a66988" ns2:_="" ns3:_="">
    <xsd:import namespace="b7abfcf4-0d80-4fc0-bedf-73a196f39964"/>
    <xsd:import namespace="8b2f0185-52e1-4287-9df4-ab45720ce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bfcf4-0d80-4fc0-bedf-73a196f39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f0185-52e1-4287-9df4-ab45720ce2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F27F4-4231-46CF-B93C-7AC990EA7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bfcf4-0d80-4fc0-bedf-73a196f39964"/>
    <ds:schemaRef ds:uri="8b2f0185-52e1-4287-9df4-ab45720ce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DBF25-81E5-4927-BF66-0DD7BFEEC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28BCCC-3BE0-4E77-8311-0648CA7D18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1135</Words>
  <Characters>6472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Seeley-Schreck, Chrystal</dc:creator>
  <cp:keywords/>
  <dc:description/>
  <cp:lastModifiedBy>Erce, Madeline</cp:lastModifiedBy>
  <cp:revision>2</cp:revision>
  <dcterms:created xsi:type="dcterms:W3CDTF">2025-01-08T13:59:00Z</dcterms:created>
  <dcterms:modified xsi:type="dcterms:W3CDTF">2025-01-08T13:59:00Z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0x0101004C394784B7AE9B4A970EF8A536EFAAEF</vt:lpwstr>
  </property>
</Properties>
</file>