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7.0.0 -->
  <w:body>
    <w:p w:rsidR="00D9484A" w:rsidRPr="005527EE">
      <w:pPr>
        <w:bidi w:val="0"/>
        <w:spacing w:after="280" w:afterAutospacing="1"/>
        <w:jc w:val="center"/>
      </w:pPr>
      <w:r>
        <w:rPr>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4.5pt;width:226.5pt">
            <v:imagedata r:id="rId4" o:title=""/>
          </v:shape>
        </w:pict>
      </w:r>
    </w:p>
    <w:p w:rsidR="00D9484A" w:rsidRPr="005527EE">
      <w:pPr>
        <w:pStyle w:val="Heading2"/>
      </w:pPr>
      <w:r w:rsidRPr="005527EE">
        <w:t>WTCS Repository</w:t>
      </w:r>
    </w:p>
    <w:p w:rsidR="00D9484A" w:rsidRPr="005527EE">
      <w:pPr>
        <w:pStyle w:val="Title"/>
      </w:pPr>
      <w:r w:rsidRPr="005527EE">
        <w:t>10-809-138  Exceptional Person</w:t>
      </w:r>
    </w:p>
    <w:p w:rsidR="00D9484A" w:rsidRPr="005527EE">
      <w:pPr>
        <w:pStyle w:val="Heading1"/>
      </w:pPr>
      <w:r w:rsidRPr="005527EE">
        <w:t>Course Outcome Summary</w:t>
      </w:r>
    </w:p>
    <w:p w:rsidR="00D9484A" w:rsidRPr="005527EE">
      <w:pPr>
        <w:pStyle w:val="Heading3"/>
      </w:pPr>
      <w:r w:rsidRPr="005527EE">
        <w:t>Course Information</w:t>
      </w:r>
    </w:p>
    <w:tbl>
      <w:tblPr>
        <w:tblCellMar>
          <w:left w:w="108" w:type="dxa"/>
          <w:right w:w="108" w:type="dxa"/>
        </w:tblCellMar>
      </w:tblPr>
      <w:tblGrid>
        <w:gridCol w:w="500"/>
        <w:gridCol w:w="1600"/>
        <w:gridCol w:w="9000"/>
      </w:tblGrid>
      <w:tr>
        <w:tblPrEx>
          <w:tblCellMar>
            <w:left w:w="108" w:type="dxa"/>
            <w:right w:w="108" w:type="dxa"/>
          </w:tblCellMar>
        </w:tblPrEx>
        <w:tc>
          <w:tcPr>
            <w:tcW w:w="500" w:type="dxa"/>
          </w:tcPr>
          <w:p w:rsidR="00D9484A" w:rsidRPr="005527EE"/>
        </w:tc>
        <w:tc>
          <w:tcPr>
            <w:tcW w:w="1600" w:type="dxa"/>
          </w:tcPr>
          <w:p w:rsidR="00D9484A" w:rsidRPr="005527EE">
            <w:pPr>
              <w:pStyle w:val="Heading4"/>
            </w:pPr>
            <w:r w:rsidRPr="005527EE">
              <w:t>Description</w:t>
            </w:r>
          </w:p>
        </w:tc>
        <w:tc>
          <w:tcPr>
            <w:tcW w:w="9000" w:type="dxa"/>
          </w:tcPr>
          <w:p w:rsidR="00D9484A" w:rsidRPr="005527EE">
            <w:r>
              <w:t>This course is designed to provide an introduction to exceptional persons. Topics studied include cognitive disability, giftedness, learning disabilities, emotional disorders, visual impairments, hearing impairments and various physical disabilities. Learning activities focus on educational, legal, and personal life issues.</w:t>
            </w:r>
          </w:p>
        </w:tc>
      </w:tr>
      <w:tr>
        <w:tblPrEx>
          <w:tblBorders>
            <w:top w:val="nil"/>
            <w:left w:val="nil"/>
            <w:bottom w:val="nil"/>
            <w:right w:val="nil"/>
            <w:insideH w:val="nil"/>
            <w:insideV w:val="nil"/>
          </w:tblBorders>
          <w:tblLayout w:type="fixed"/>
          <w:tblCellMar>
            <w:left w:w="108" w:type="dxa"/>
            <w:right w:w="108" w:type="dxa"/>
          </w:tblCellMar>
        </w:tblPrEx>
        <w:tc>
          <w:tcPr>
            <w:tcW w:w="5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Total Credits</w:t>
            </w:r>
          </w:p>
        </w:tc>
        <w:tc>
          <w:tcPr>
            <w:tcW w:w="9000" w:type="dxa"/>
            <w:tcBorders>
              <w:top w:val="nil"/>
              <w:left w:val="nil"/>
              <w:bottom w:val="nil"/>
              <w:right w:val="nil"/>
            </w:tcBorders>
          </w:tcPr>
          <w:p w:rsidR="00D9484A" w:rsidRPr="005527EE">
            <w:r w:rsidRPr="005527EE">
              <w:t>3.00</w:t>
            </w:r>
          </w:p>
        </w:tc>
      </w:tr>
    </w:tbl>
    <w:p w:rsidR="00D9484A" w:rsidRPr="005527EE">
      <w:pPr>
        <w:pStyle w:val="Heading7"/>
      </w:pPr>
      <w:r w:rsidRPr="005527EE">
        <w:t>Target Population</w:t>
      </w:r>
    </w:p>
    <w:p w:rsidR="00D9484A" w:rsidRPr="005527EE">
      <w:r>
        <w:t>This course is required for those students in the Educational Interpreting Program and Human Services Program and Human Service Certificate but is open to any students. It is recommended for students pursuing the Psychology Certificate and for those in the healthcare professions.</w:t>
      </w:r>
    </w:p>
    <w:p w:rsidR="00D9484A" w:rsidRPr="005527EE">
      <w:pPr>
        <w:pStyle w:val="Heading7"/>
      </w:pPr>
      <w:r w:rsidRPr="005527EE">
        <w:t>Pre/Corequisites</w:t>
      </w:r>
    </w:p>
    <w:tbl>
      <w:tblPr>
        <w:tblBorders>
          <w:top w:val="nil"/>
          <w:left w:val="nil"/>
          <w:bottom w:val="nil"/>
          <w:right w:val="nil"/>
          <w:insideH w:val="nil"/>
          <w:insideV w:val="nil"/>
        </w:tblBorders>
        <w:tblLayout w:type="fixed"/>
      </w:tblPr>
      <w:tblGrid>
        <w:gridCol w:w="1500"/>
        <w:gridCol w:w="9000"/>
      </w:tblGrid>
      <w:tr>
        <w:tblPrEx>
          <w:tblBorders>
            <w:top w:val="nil"/>
            <w:left w:val="nil"/>
            <w:bottom w:val="nil"/>
            <w:right w:val="nil"/>
            <w:insideH w:val="nil"/>
            <w:insideV w:val="nil"/>
          </w:tblBorders>
          <w:tblLayout w:type="fixed"/>
        </w:tblPrEx>
        <w:tc>
          <w:tcPr>
            <w:tcW w:w="1500" w:type="dxa"/>
            <w:tcBorders>
              <w:top w:val="nil"/>
              <w:left w:val="nil"/>
              <w:bottom w:val="nil"/>
              <w:right w:val="nil"/>
            </w:tcBorders>
          </w:tcPr>
          <w:p w:rsidR="00D9484A" w:rsidRPr="005527EE">
            <w:r w:rsidRPr="005527EE">
              <w:t>Prerequisite</w:t>
            </w:r>
          </w:p>
        </w:tc>
        <w:tc>
          <w:tcPr>
            <w:tcW w:w="90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Borders>
          <w:top w:val="nil"/>
          <w:left w:val="nil"/>
          <w:bottom w:val="nil"/>
          <w:right w:val="nil"/>
          <w:insideH w:val="nil"/>
          <w:insideV w:val="nil"/>
        </w:tblBorders>
        <w:tblLayout w:type="fixed"/>
      </w:tblPr>
      <w:tblGrid>
        <w:gridCol w:w="500"/>
        <w:gridCol w:w="10400"/>
      </w:tblGrid>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w:t>
            </w:r>
          </w:p>
        </w:tc>
        <w:tc>
          <w:tcPr>
            <w:tcW w:w="10400" w:type="dxa"/>
            <w:tcBorders>
              <w:top w:val="nil"/>
              <w:left w:val="nil"/>
              <w:bottom w:val="nil"/>
              <w:right w:val="nil"/>
            </w:tcBorders>
          </w:tcPr>
          <w:p w:rsidR="00D9484A" w:rsidRPr="005527EE">
            <w:pPr>
              <w:pStyle w:val="Heading6"/>
            </w:pPr>
            <w:r w:rsidRPr="005527EE">
              <w:t>Compare the historical perspective of special needs with the realities and challenges of today.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quiz questions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discriminate between exceptionality, handicap, and disability</w:t>
            </w:r>
          </w:p>
          <w:p w:rsidR="00D9484A" w:rsidRPr="005527EE">
            <w:pPr>
              <w:pStyle w:val="ListParagraph"/>
            </w:pPr>
            <w:r w:rsidRPr="005527EE">
              <w:t>you summarize how and why the concept of mental retardation has changed over the years</w:t>
            </w:r>
          </w:p>
          <w:p w:rsidR="00D9484A" w:rsidRPr="005527EE">
            <w:pPr>
              <w:pStyle w:val="ListParagraph"/>
            </w:pPr>
            <w:r w:rsidRPr="005527EE">
              <w:t>you describe the impact of de-institutionalization</w:t>
            </w:r>
          </w:p>
          <w:p w:rsidR="00D9484A" w:rsidRPr="005527EE">
            <w:pPr>
              <w:pStyle w:val="ListParagraph"/>
            </w:pPr>
            <w:r w:rsidRPr="005527EE">
              <w:t>you compare the institutionalization of exceptional individuals in the past with prevailing practices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2</w:t>
            </w:r>
          </w:p>
        </w:tc>
        <w:tc>
          <w:tcPr>
            <w:tcW w:w="10400" w:type="dxa"/>
            <w:tcBorders>
              <w:top w:val="nil"/>
              <w:left w:val="nil"/>
              <w:bottom w:val="nil"/>
              <w:right w:val="nil"/>
            </w:tcBorders>
          </w:tcPr>
          <w:p w:rsidR="00D9484A" w:rsidRPr="005527EE">
            <w:pPr>
              <w:pStyle w:val="Heading6"/>
            </w:pPr>
            <w:r w:rsidRPr="005527EE">
              <w:t>Investigate the provisions of legislation concerning the educational rights of exceptional individuals.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quiz questions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explain the major provisions of Individuals with Disabilities Education Act (IDEA) and other recent laws pertaining to special education</w:t>
            </w:r>
          </w:p>
          <w:p w:rsidR="00D9484A" w:rsidRPr="005527EE">
            <w:pPr>
              <w:pStyle w:val="ListParagraph"/>
            </w:pPr>
            <w:r w:rsidRPr="005527EE">
              <w:t>you assess how schools have changed because of legislation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3</w:t>
            </w:r>
          </w:p>
        </w:tc>
        <w:tc>
          <w:tcPr>
            <w:tcW w:w="10400" w:type="dxa"/>
            <w:tcBorders>
              <w:top w:val="nil"/>
              <w:left w:val="nil"/>
              <w:bottom w:val="nil"/>
              <w:right w:val="nil"/>
            </w:tcBorders>
          </w:tcPr>
          <w:p w:rsidR="00D9484A" w:rsidRPr="005527EE">
            <w:pPr>
              <w:pStyle w:val="Heading6"/>
            </w:pPr>
            <w:r w:rsidRPr="005527EE">
              <w:t>Evaluate the arguments used for and against the movement towards inclusion.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quiz questions</w:t>
            </w:r>
          </w:p>
          <w:p w:rsidR="00D9484A" w:rsidRPr="005527EE">
            <w:pPr>
              <w:pStyle w:val="ListParagraph"/>
            </w:pPr>
            <w:r w:rsidRPr="005527EE">
              <w:t>through class discussion</w:t>
            </w:r>
          </w:p>
          <w:p w:rsidR="00D9484A" w:rsidRPr="005527EE">
            <w:pPr>
              <w:pStyle w:val="ListParagraph"/>
            </w:pPr>
            <w:r w:rsidRPr="005527EE">
              <w:t>through video case study analysis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explain the rationale behind inclusion</w:t>
            </w:r>
          </w:p>
          <w:p w:rsidR="00D9484A" w:rsidRPr="005527EE">
            <w:pPr>
              <w:pStyle w:val="ListParagraph"/>
            </w:pPr>
            <w:r w:rsidRPr="005527EE">
              <w:t>you discuss inclusion in terms of the least restrictive environment</w:t>
            </w:r>
          </w:p>
          <w:p w:rsidR="00D9484A" w:rsidRPr="005527EE">
            <w:pPr>
              <w:pStyle w:val="ListParagraph"/>
            </w:pPr>
            <w:r w:rsidRPr="005527EE">
              <w:t>you describe how inclusion is viewed differently by parents, taxpayers, administrators, and others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4</w:t>
            </w:r>
          </w:p>
        </w:tc>
        <w:tc>
          <w:tcPr>
            <w:tcW w:w="10400" w:type="dxa"/>
            <w:tcBorders>
              <w:top w:val="nil"/>
              <w:left w:val="nil"/>
              <w:bottom w:val="nil"/>
              <w:right w:val="nil"/>
            </w:tcBorders>
          </w:tcPr>
          <w:p w:rsidR="00D9484A" w:rsidRPr="005527EE">
            <w:pPr>
              <w:pStyle w:val="Heading6"/>
            </w:pPr>
            <w:r w:rsidRPr="005527EE">
              <w:t>Establish a personal philosophy of education for exceptional  individuals.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group projects</w:t>
            </w:r>
          </w:p>
          <w:p w:rsidR="00D9484A" w:rsidRPr="005527EE">
            <w:pPr>
              <w:pStyle w:val="ListParagraph"/>
            </w:pPr>
            <w:r w:rsidRPr="005527EE">
              <w:t>through assignments</w:t>
            </w:r>
          </w:p>
          <w:p w:rsidR="00D9484A" w:rsidRPr="005527EE">
            <w:pPr>
              <w:pStyle w:val="ListParagraph"/>
            </w:pPr>
            <w:r w:rsidRPr="005527EE">
              <w:t>through community observation report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evaluate the factors involved in the inclusion debate</w:t>
            </w:r>
          </w:p>
          <w:p w:rsidR="00D9484A" w:rsidRPr="005527EE">
            <w:pPr>
              <w:pStyle w:val="ListParagraph"/>
            </w:pPr>
            <w:r w:rsidRPr="005527EE">
              <w:t>you analyze the appropriateness of legal mandates</w:t>
            </w:r>
          </w:p>
          <w:p w:rsidR="00D9484A" w:rsidRPr="005527EE">
            <w:pPr>
              <w:pStyle w:val="ListParagraph"/>
            </w:pPr>
            <w:r w:rsidRPr="005527EE">
              <w:t>you conclude how she/he would personally approach exceptional education</w:t>
            </w:r>
          </w:p>
          <w:p w:rsidR="00D9484A" w:rsidRPr="005527EE">
            <w:pPr>
              <w:pStyle w:val="ListParagraph"/>
            </w:pPr>
            <w:r w:rsidRPr="005527EE">
              <w:t>you debate the philosophical argument about whether gifted children need special education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5</w:t>
            </w:r>
          </w:p>
        </w:tc>
        <w:tc>
          <w:tcPr>
            <w:tcW w:w="10400" w:type="dxa"/>
            <w:tcBorders>
              <w:top w:val="nil"/>
              <w:left w:val="nil"/>
              <w:bottom w:val="nil"/>
              <w:right w:val="nil"/>
            </w:tcBorders>
          </w:tcPr>
          <w:p w:rsidR="00D9484A" w:rsidRPr="005527EE">
            <w:pPr>
              <w:pStyle w:val="Heading6"/>
            </w:pPr>
            <w:r w:rsidRPr="005527EE">
              <w:t>Summarize the basic causes of each of the exceptions.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quiz questions</w:t>
            </w:r>
          </w:p>
          <w:p w:rsidR="00D9484A" w:rsidRPr="005527EE">
            <w:pPr>
              <w:pStyle w:val="ListParagraph"/>
            </w:pPr>
            <w:r w:rsidRPr="005527EE">
              <w:t>through interacting with community speakers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summarize several causes of mental retardation</w:t>
            </w:r>
          </w:p>
          <w:p w:rsidR="00D9484A" w:rsidRPr="005527EE">
            <w:pPr>
              <w:pStyle w:val="ListParagraph"/>
            </w:pPr>
            <w:r w:rsidRPr="005527EE">
              <w:t>you outline why the causes of severe disabilities are increasing and the implications of that increase</w:t>
            </w:r>
          </w:p>
          <w:p w:rsidR="00D9484A" w:rsidRPr="005527EE">
            <w:pPr>
              <w:pStyle w:val="ListParagraph"/>
            </w:pPr>
            <w:r w:rsidRPr="005527EE">
              <w:t>you explain how the cultural-familial type of cognitive disability evolves</w:t>
            </w:r>
          </w:p>
          <w:p w:rsidR="00D9484A" w:rsidRPr="005527EE">
            <w:pPr>
              <w:pStyle w:val="ListParagraph"/>
            </w:pPr>
            <w:r w:rsidRPr="005527EE">
              <w:t>you analyze the causes of epilepsy</w:t>
            </w:r>
          </w:p>
          <w:p w:rsidR="00D9484A" w:rsidRPr="005527EE">
            <w:pPr>
              <w:pStyle w:val="ListParagraph"/>
            </w:pPr>
            <w:r w:rsidRPr="005527EE">
              <w:t>you identify possible contributing factors to behavioral/emotional disorders</w:t>
            </w:r>
          </w:p>
          <w:p w:rsidR="00D9484A" w:rsidRPr="005527EE">
            <w:pPr>
              <w:pStyle w:val="ListParagraph"/>
            </w:pPr>
            <w:r w:rsidRPr="005527EE">
              <w:t>you recognize causes of various physical and medical disabilities</w:t>
            </w:r>
          </w:p>
          <w:p w:rsidR="00D9484A" w:rsidRPr="005527EE">
            <w:pPr>
              <w:pStyle w:val="ListParagraph"/>
            </w:pPr>
            <w:r w:rsidRPr="005527EE">
              <w:t>you outline possible causes of learning disabilities</w:t>
            </w:r>
          </w:p>
          <w:p w:rsidR="00D9484A" w:rsidRPr="005527EE">
            <w:pPr>
              <w:pStyle w:val="ListParagraph"/>
            </w:pPr>
            <w:r w:rsidRPr="005527EE">
              <w:t>you analyze myths and misconceptions about sexual abuse</w:t>
            </w:r>
          </w:p>
          <w:p w:rsidR="00D9484A" w:rsidRPr="005527EE">
            <w:pPr>
              <w:pStyle w:val="ListParagraph"/>
            </w:pPr>
            <w:r w:rsidRPr="005527EE">
              <w:t>you describe the major causes of visual problems</w:t>
            </w:r>
          </w:p>
          <w:p w:rsidR="00D9484A" w:rsidRPr="005527EE">
            <w:pPr>
              <w:pStyle w:val="ListParagraph"/>
            </w:pPr>
            <w:r w:rsidRPr="005527EE">
              <w:t>you describe major causes of hearing loss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6</w:t>
            </w:r>
          </w:p>
        </w:tc>
        <w:tc>
          <w:tcPr>
            <w:tcW w:w="10400" w:type="dxa"/>
            <w:tcBorders>
              <w:top w:val="nil"/>
              <w:left w:val="nil"/>
              <w:bottom w:val="nil"/>
              <w:right w:val="nil"/>
            </w:tcBorders>
          </w:tcPr>
          <w:p w:rsidR="00D9484A" w:rsidRPr="005527EE">
            <w:pPr>
              <w:pStyle w:val="Heading6"/>
            </w:pPr>
            <w:r w:rsidRPr="005527EE">
              <w:t>Summarize the characteristics of each of the exceptions.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quiz questions</w:t>
            </w:r>
          </w:p>
          <w:p w:rsidR="00D9484A" w:rsidRPr="005527EE">
            <w:pPr>
              <w:pStyle w:val="ListParagraph"/>
            </w:pPr>
            <w:r w:rsidRPr="005527EE">
              <w:t>through a community observation report</w:t>
            </w:r>
          </w:p>
          <w:p w:rsidR="00D9484A" w:rsidRPr="005527EE">
            <w:pPr>
              <w:pStyle w:val="ListParagraph"/>
            </w:pPr>
            <w:r w:rsidRPr="005527EE">
              <w:t>through classroom simulations</w:t>
            </w:r>
          </w:p>
          <w:p w:rsidR="00D9484A" w:rsidRPr="005527EE">
            <w:pPr>
              <w:pStyle w:val="ListParagraph"/>
            </w:pPr>
            <w:r w:rsidRPr="005527EE">
              <w:t>through discussion with community speakers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contrast characteristics associated with four levels of severity in cognitive disabilities</w:t>
            </w:r>
          </w:p>
          <w:p w:rsidR="00D9484A" w:rsidRPr="005527EE">
            <w:pPr>
              <w:pStyle w:val="ListParagraph"/>
            </w:pPr>
            <w:r w:rsidRPr="005527EE">
              <w:t>you summarize how adaptive behavior is measured</w:t>
            </w:r>
          </w:p>
          <w:p w:rsidR="00D9484A" w:rsidRPr="005527EE">
            <w:pPr>
              <w:pStyle w:val="ListParagraph"/>
            </w:pPr>
            <w:r w:rsidRPr="005527EE">
              <w:t>you summarize the factors of adjustment of a person with a physical disability</w:t>
            </w:r>
          </w:p>
          <w:p w:rsidR="00D9484A" w:rsidRPr="005527EE">
            <w:pPr>
              <w:pStyle w:val="ListParagraph"/>
            </w:pPr>
            <w:r w:rsidRPr="005527EE">
              <w:t>you outline the characteristics of cerebral palsy</w:t>
            </w:r>
          </w:p>
          <w:p w:rsidR="00D9484A" w:rsidRPr="005527EE">
            <w:pPr>
              <w:pStyle w:val="ListParagraph"/>
            </w:pPr>
            <w:r w:rsidRPr="005527EE">
              <w:t>you describe the characteristics of epilepsy</w:t>
            </w:r>
          </w:p>
          <w:p w:rsidR="00D9484A" w:rsidRPr="005527EE">
            <w:pPr>
              <w:pStyle w:val="ListParagraph"/>
            </w:pPr>
            <w:r w:rsidRPr="005527EE">
              <w:t>you discuss the characteristics of individuals with learning disabilities</w:t>
            </w:r>
          </w:p>
          <w:p w:rsidR="00D9484A" w:rsidRPr="005527EE">
            <w:pPr>
              <w:pStyle w:val="ListParagraph"/>
            </w:pPr>
            <w:r w:rsidRPr="005527EE">
              <w:t xml:space="preserve">you outline the difficulty in defining a learning disability </w:t>
            </w:r>
          </w:p>
          <w:p w:rsidR="00D9484A" w:rsidRPr="005527EE">
            <w:pPr>
              <w:pStyle w:val="ListParagraph"/>
            </w:pPr>
            <w:r w:rsidRPr="005527EE">
              <w:t>you describe the diagnosis of ADHD</w:t>
            </w:r>
          </w:p>
          <w:p w:rsidR="00D9484A" w:rsidRPr="005527EE">
            <w:pPr>
              <w:pStyle w:val="ListParagraph"/>
            </w:pPr>
            <w:r w:rsidRPr="005527EE">
              <w:t>you identify criteria for assessing emotional disabilities</w:t>
            </w:r>
          </w:p>
          <w:p w:rsidR="00D9484A" w:rsidRPr="005527EE">
            <w:pPr>
              <w:pStyle w:val="ListParagraph"/>
            </w:pPr>
            <w:r w:rsidRPr="005527EE">
              <w:t>you summarize the classification of various behavioral conditions</w:t>
            </w:r>
          </w:p>
          <w:p w:rsidR="00D9484A" w:rsidRPr="005527EE">
            <w:pPr>
              <w:pStyle w:val="ListParagraph"/>
            </w:pPr>
            <w:r w:rsidRPr="005527EE">
              <w:t>you differentiate between externalized and internalized types of disordered behaviors</w:t>
            </w:r>
          </w:p>
          <w:p w:rsidR="00D9484A" w:rsidRPr="005527EE">
            <w:pPr>
              <w:pStyle w:val="ListParagraph"/>
            </w:pPr>
            <w:r w:rsidRPr="005527EE">
              <w:t>you discuss the behavioral characteristics of an individual with autism</w:t>
            </w:r>
          </w:p>
          <w:p w:rsidR="00D9484A" w:rsidRPr="005527EE">
            <w:pPr>
              <w:pStyle w:val="ListParagraph"/>
            </w:pPr>
            <w:r w:rsidRPr="005527EE">
              <w:t>you outline the types of visual impairments</w:t>
            </w:r>
          </w:p>
          <w:p w:rsidR="00D9484A" w:rsidRPr="005527EE">
            <w:pPr>
              <w:pStyle w:val="ListParagraph"/>
            </w:pPr>
            <w:r w:rsidRPr="005527EE">
              <w:t>you recognize the complex needs of a person with multiple disabilities</w:t>
            </w:r>
          </w:p>
          <w:p w:rsidR="00D9484A" w:rsidRPr="005527EE">
            <w:pPr>
              <w:pStyle w:val="ListParagraph"/>
            </w:pPr>
            <w:r w:rsidRPr="005527EE">
              <w:t>you contrast congenital and adventitious blindness</w:t>
            </w:r>
          </w:p>
          <w:p w:rsidR="00D9484A" w:rsidRPr="005527EE">
            <w:pPr>
              <w:pStyle w:val="ListParagraph"/>
            </w:pPr>
            <w:r w:rsidRPr="005527EE">
              <w:t>you contrast mild, moderate, profound, and severe hearing loss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7</w:t>
            </w:r>
          </w:p>
        </w:tc>
        <w:tc>
          <w:tcPr>
            <w:tcW w:w="10400" w:type="dxa"/>
            <w:tcBorders>
              <w:top w:val="nil"/>
              <w:left w:val="nil"/>
              <w:bottom w:val="nil"/>
              <w:right w:val="nil"/>
            </w:tcBorders>
          </w:tcPr>
          <w:p w:rsidR="00D9484A" w:rsidRPr="005527EE">
            <w:pPr>
              <w:pStyle w:val="Heading6"/>
            </w:pPr>
            <w:r w:rsidRPr="005527EE">
              <w:t>Explain the educational implications involved in each of the exceptions.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quiz questions</w:t>
            </w:r>
          </w:p>
          <w:p w:rsidR="00D9484A" w:rsidRPr="005527EE">
            <w:pPr>
              <w:pStyle w:val="ListParagraph"/>
            </w:pPr>
            <w:r w:rsidRPr="005527EE">
              <w:t>through simulation exercises</w:t>
            </w:r>
          </w:p>
          <w:p w:rsidR="00D9484A" w:rsidRPr="005527EE">
            <w:pPr>
              <w:pStyle w:val="ListParagraph"/>
            </w:pPr>
            <w:r w:rsidRPr="005527EE">
              <w:t>through a community observation report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discuss the impact of normalization</w:t>
            </w:r>
          </w:p>
          <w:p w:rsidR="00D9484A" w:rsidRPr="005527EE">
            <w:pPr>
              <w:pStyle w:val="ListParagraph"/>
            </w:pPr>
            <w:r w:rsidRPr="005527EE">
              <w:t>you summarize task analysis</w:t>
            </w:r>
          </w:p>
          <w:p w:rsidR="00D9484A" w:rsidRPr="005527EE">
            <w:pPr>
              <w:pStyle w:val="ListParagraph"/>
            </w:pPr>
            <w:r w:rsidRPr="005527EE">
              <w:t>you outline the principles of behavior modification</w:t>
            </w:r>
          </w:p>
          <w:p w:rsidR="00D9484A" w:rsidRPr="005527EE">
            <w:pPr>
              <w:pStyle w:val="ListParagraph"/>
            </w:pPr>
            <w:r w:rsidRPr="005527EE">
              <w:t>you describe the advantages of direct daily measurement</w:t>
            </w:r>
          </w:p>
          <w:p w:rsidR="00D9484A" w:rsidRPr="005527EE">
            <w:pPr>
              <w:pStyle w:val="ListParagraph"/>
            </w:pPr>
            <w:r w:rsidRPr="005527EE">
              <w:t>you compare acceleration and enrichment</w:t>
            </w:r>
          </w:p>
          <w:p w:rsidR="00D9484A" w:rsidRPr="005527EE">
            <w:pPr>
              <w:pStyle w:val="ListParagraph"/>
            </w:pPr>
            <w:r w:rsidRPr="005527EE">
              <w:t>you explain the educational implications of the daily management for a person with cerebral palsy</w:t>
            </w:r>
          </w:p>
          <w:p w:rsidR="00D9484A" w:rsidRPr="005527EE">
            <w:pPr>
              <w:pStyle w:val="ListParagraph"/>
            </w:pPr>
            <w:r w:rsidRPr="005527EE">
              <w:t>you discuss the identification criteria for learning disabilities</w:t>
            </w:r>
          </w:p>
          <w:p w:rsidR="00D9484A" w:rsidRPr="005527EE">
            <w:pPr>
              <w:pStyle w:val="ListParagraph"/>
            </w:pPr>
            <w:r w:rsidRPr="005527EE">
              <w:t>you summarize the current approaches in teaching a person with a learning disability</w:t>
            </w:r>
          </w:p>
          <w:p w:rsidR="00D9484A" w:rsidRPr="005527EE">
            <w:pPr>
              <w:pStyle w:val="ListParagraph"/>
            </w:pPr>
            <w:r w:rsidRPr="005527EE">
              <w:t>you contrast the resource room concept from the self-contained classroom</w:t>
            </w:r>
          </w:p>
          <w:p w:rsidR="00D9484A" w:rsidRPr="005527EE">
            <w:pPr>
              <w:pStyle w:val="ListParagraph"/>
            </w:pPr>
            <w:r w:rsidRPr="005527EE">
              <w:t>you explain the relationship between behavior problems and academic performance</w:t>
            </w:r>
          </w:p>
          <w:p w:rsidR="00D9484A" w:rsidRPr="005527EE">
            <w:pPr>
              <w:pStyle w:val="ListParagraph"/>
            </w:pPr>
            <w:r w:rsidRPr="005527EE">
              <w:t>you outline the major issues and concerns affecting educational services for culturally diverse students with disabilities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8</w:t>
            </w:r>
          </w:p>
        </w:tc>
        <w:tc>
          <w:tcPr>
            <w:tcW w:w="10400" w:type="dxa"/>
            <w:tcBorders>
              <w:top w:val="nil"/>
              <w:left w:val="nil"/>
              <w:bottom w:val="nil"/>
              <w:right w:val="nil"/>
            </w:tcBorders>
          </w:tcPr>
          <w:p w:rsidR="00D9484A" w:rsidRPr="005527EE">
            <w:pPr>
              <w:pStyle w:val="Heading6"/>
            </w:pPr>
            <w:r w:rsidRPr="005527EE">
              <w:t>Demonstrate practical skills for working effectively with exceptional individuals.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 through quiz questions</w:t>
            </w:r>
          </w:p>
          <w:p w:rsidR="00D9484A" w:rsidRPr="005527EE">
            <w:pPr>
              <w:pStyle w:val="ListParagraph"/>
            </w:pPr>
            <w:r w:rsidRPr="005527EE">
              <w:t>through simulation on visual impairments</w:t>
            </w:r>
          </w:p>
          <w:p w:rsidR="00D9484A" w:rsidRPr="005527EE">
            <w:pPr>
              <w:pStyle w:val="ListParagraph"/>
            </w:pPr>
            <w:r w:rsidRPr="005527EE">
              <w:t>through class demonstrations</w:t>
            </w:r>
          </w:p>
          <w:p w:rsidR="00D9484A" w:rsidRPr="005527EE">
            <w:pPr>
              <w:pStyle w:val="ListParagraph"/>
            </w:pPr>
            <w:r w:rsidRPr="005527EE">
              <w:t>through reflection assignments relating to community speakers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outline the techniques for daily management of a person with cerebral palsy</w:t>
            </w:r>
          </w:p>
          <w:p w:rsidR="00D9484A" w:rsidRPr="005527EE">
            <w:pPr>
              <w:pStyle w:val="ListParagraph"/>
            </w:pPr>
            <w:r w:rsidRPr="005527EE">
              <w:t>you demonstrate the procedures for monitoring an epileptic seizure</w:t>
            </w:r>
          </w:p>
          <w:p w:rsidR="00D9484A" w:rsidRPr="005527EE">
            <w:pPr>
              <w:pStyle w:val="ListParagraph"/>
            </w:pPr>
            <w:r w:rsidRPr="005527EE">
              <w:t>you describe special modifications for persons with physical impairments</w:t>
            </w:r>
          </w:p>
          <w:p w:rsidR="00D9484A" w:rsidRPr="005527EE">
            <w:pPr>
              <w:pStyle w:val="ListParagraph"/>
            </w:pPr>
            <w:r w:rsidRPr="005527EE">
              <w:t>you summarize the techniques of behavior modification</w:t>
            </w:r>
          </w:p>
          <w:p w:rsidR="00D9484A" w:rsidRPr="005527EE">
            <w:pPr>
              <w:pStyle w:val="ListParagraph"/>
            </w:pPr>
            <w:r w:rsidRPr="005527EE">
              <w:t>you outline teaching techniques for individuals with behavior disorders</w:t>
            </w:r>
          </w:p>
          <w:p w:rsidR="00D9484A" w:rsidRPr="005527EE">
            <w:pPr>
              <w:pStyle w:val="ListParagraph"/>
            </w:pPr>
            <w:r w:rsidRPr="005527EE">
              <w:t>you demonstrate techniques used in orientation and mobility for people with visual impairments</w:t>
            </w:r>
          </w:p>
          <w:p w:rsidR="00D9484A" w:rsidRPr="005527EE">
            <w:pPr>
              <w:pStyle w:val="ListParagraph"/>
            </w:pPr>
            <w:r w:rsidRPr="005527EE">
              <w:t>you demonstrate correct sighted-guide techniques</w:t>
            </w:r>
          </w:p>
          <w:p w:rsidR="00D9484A" w:rsidRPr="005527EE">
            <w:pPr>
              <w:pStyle w:val="ListParagraph"/>
            </w:pPr>
            <w:r w:rsidRPr="005527EE">
              <w:t>you describe issues related to Deaf culture, ASL, and myths about hearing loss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9</w:t>
            </w:r>
          </w:p>
        </w:tc>
        <w:tc>
          <w:tcPr>
            <w:tcW w:w="10400" w:type="dxa"/>
            <w:tcBorders>
              <w:top w:val="nil"/>
              <w:left w:val="nil"/>
              <w:bottom w:val="nil"/>
              <w:right w:val="nil"/>
            </w:tcBorders>
          </w:tcPr>
          <w:p w:rsidR="00D9484A" w:rsidRPr="005527EE">
            <w:pPr>
              <w:pStyle w:val="Heading6"/>
            </w:pPr>
            <w:r w:rsidRPr="005527EE">
              <w:t>Assess the impact of a person with disability on the family at each life stage.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quiz questions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describe the impact of a person with a disability on parents and family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10</w:t>
            </w:r>
          </w:p>
        </w:tc>
        <w:tc>
          <w:tcPr>
            <w:tcW w:w="10400" w:type="dxa"/>
            <w:tcBorders>
              <w:top w:val="nil"/>
              <w:left w:val="nil"/>
              <w:bottom w:val="nil"/>
              <w:right w:val="nil"/>
            </w:tcBorders>
          </w:tcPr>
          <w:p w:rsidR="00D9484A" w:rsidRPr="005527EE">
            <w:pPr>
              <w:pStyle w:val="Heading6"/>
            </w:pPr>
            <w:r w:rsidRPr="005527EE">
              <w:t>Recommend efforts that could be made toward the prevention of disabilities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quiz questions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discuss preventive strategies for cognitive disabilities</w:t>
            </w:r>
          </w:p>
          <w:p w:rsidR="00D9484A" w:rsidRPr="005527EE">
            <w:pPr>
              <w:pStyle w:val="ListParagraph"/>
            </w:pPr>
            <w:r w:rsidRPr="005527EE">
              <w:t>you discuss influences on the stages of healthy emotional growth</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11</w:t>
            </w:r>
          </w:p>
        </w:tc>
        <w:tc>
          <w:tcPr>
            <w:tcW w:w="10400" w:type="dxa"/>
            <w:tcBorders>
              <w:top w:val="nil"/>
              <w:left w:val="nil"/>
              <w:bottom w:val="nil"/>
              <w:right w:val="nil"/>
            </w:tcBorders>
          </w:tcPr>
          <w:p w:rsidR="00D9484A" w:rsidRPr="005527EE">
            <w:pPr>
              <w:pStyle w:val="Heading6"/>
            </w:pPr>
            <w:r w:rsidRPr="005527EE">
              <w:t>Predict the future challenges in the field of exceptional education.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quiz questions</w:t>
            </w:r>
          </w:p>
          <w:p w:rsidR="00D9484A" w:rsidRPr="005527EE">
            <w:pPr>
              <w:pStyle w:val="ListParagraph"/>
            </w:pPr>
            <w:r w:rsidRPr="005527EE">
              <w:t>through observation report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assess the strides that have been made in the field of exceptional education</w:t>
            </w:r>
          </w:p>
          <w:p w:rsidR="00D9484A" w:rsidRPr="005527EE">
            <w:pPr>
              <w:pStyle w:val="ListParagraph"/>
            </w:pPr>
            <w:r w:rsidRPr="005527EE">
              <w:t>you construct a list of future needs in this area</w:t>
            </w:r>
          </w:p>
          <w:p w:rsidR="00D9484A" w:rsidRPr="005527EE">
            <w:pPr>
              <w:pStyle w:val="ListParagraph"/>
            </w:pPr>
            <w:r w:rsidRPr="005527EE">
              <w:t>you appraises what barriers might be faced in meeting these needs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12</w:t>
            </w:r>
          </w:p>
        </w:tc>
        <w:tc>
          <w:tcPr>
            <w:tcW w:w="10400" w:type="dxa"/>
            <w:tcBorders>
              <w:top w:val="nil"/>
              <w:left w:val="nil"/>
              <w:bottom w:val="nil"/>
              <w:right w:val="nil"/>
            </w:tcBorders>
          </w:tcPr>
          <w:p w:rsidR="00D9484A" w:rsidRPr="005527EE">
            <w:pPr>
              <w:pStyle w:val="Heading6"/>
            </w:pPr>
            <w:r w:rsidRPr="005527EE">
              <w:t>Assess the importance of attitude in dealing with exceptionalities.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through class discussion</w:t>
            </w:r>
          </w:p>
          <w:p w:rsidR="00D9484A" w:rsidRPr="005527EE">
            <w:pPr>
              <w:pStyle w:val="ListParagraph"/>
            </w:pPr>
            <w:r w:rsidRPr="005527EE">
              <w:t>through quiz questions</w:t>
            </w:r>
          </w:p>
          <w:p w:rsidR="00D9484A" w:rsidRPr="005527EE">
            <w:pPr>
              <w:pStyle w:val="ListParagraph"/>
            </w:pPr>
            <w:r w:rsidRPr="005527EE">
              <w:t>through observation report</w:t>
            </w:r>
          </w:p>
          <w:p w:rsidR="00D9484A" w:rsidRPr="005527EE">
            <w:pPr>
              <w:pStyle w:val="ListParagraph"/>
            </w:pPr>
            <w:r w:rsidRPr="005527EE">
              <w:t>through interaction with community speakers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evaluate the impact of societal attitudes on the life of a person with special needs</w:t>
            </w:r>
          </w:p>
          <w:p w:rsidR="00D9484A" w:rsidRPr="005527EE">
            <w:pPr>
              <w:pStyle w:val="ListParagraph"/>
            </w:pPr>
            <w:r w:rsidRPr="005527EE">
              <w:t>you analyze instructional attitudes shown in exceptional classrooms</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Tuesday, August 19, 2014 9:53 AM</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styleLockQFSet/>
  <w:stylePaneFormatFilter w:val="5304"/>
  <w:doNotTrackMoves/>
  <w:defaultTabStop w:val="720"/>
  <w:drawingGridHorizontalSpacing w:val="110"/>
  <w:displayHorizontalDrawingGridEvery w:val="2"/>
  <w:characterSpacingControl w:val="doNotCompress"/>
  <w:compat/>
  <w:themeFontLang w:val="en-US"/>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