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1AE" w14:textId="1EDF6EE4" w:rsidR="009F6FDD" w:rsidRPr="00371132" w:rsidRDefault="009F6FDD" w:rsidP="00C633FB">
      <w:pPr>
        <w:pStyle w:val="Heading1"/>
        <w:spacing w:after="120"/>
        <w:rPr>
          <w:rFonts w:asciiTheme="minorHAnsi" w:hAnsiTheme="minorHAnsi" w:cstheme="minorBidi"/>
        </w:rPr>
      </w:pPr>
      <w:r w:rsidRPr="43537EDD">
        <w:rPr>
          <w:rFonts w:asciiTheme="minorHAnsi" w:hAnsiTheme="minorHAnsi" w:cstheme="minorBidi"/>
        </w:rPr>
        <w:t>WTCS Grant Application Rubric</w:t>
      </w:r>
      <w:r>
        <w:br/>
      </w:r>
      <w:r w:rsidRPr="43537EDD">
        <w:rPr>
          <w:rFonts w:asciiTheme="minorHAnsi" w:hAnsiTheme="minorHAnsi" w:cstheme="minorBidi"/>
        </w:rPr>
        <w:t>(</w:t>
      </w:r>
      <w:r w:rsidR="00557EB8" w:rsidRPr="43537EDD">
        <w:rPr>
          <w:rFonts w:asciiTheme="minorHAnsi" w:hAnsiTheme="minorHAnsi" w:cstheme="minorBidi"/>
        </w:rPr>
        <w:t>FY 2</w:t>
      </w:r>
      <w:r w:rsidR="00935EFE">
        <w:rPr>
          <w:rFonts w:asciiTheme="minorHAnsi" w:hAnsiTheme="minorHAnsi" w:cstheme="minorBidi"/>
        </w:rPr>
        <w:t>6</w:t>
      </w:r>
      <w:r w:rsidR="00557EB8" w:rsidRPr="43537EDD">
        <w:rPr>
          <w:rFonts w:asciiTheme="minorHAnsi" w:hAnsiTheme="minorHAnsi" w:cstheme="minorBidi"/>
        </w:rPr>
        <w:t>-2</w:t>
      </w:r>
      <w:r w:rsidR="00935EFE">
        <w:rPr>
          <w:rFonts w:asciiTheme="minorHAnsi" w:hAnsiTheme="minorHAnsi" w:cstheme="minorBidi"/>
        </w:rPr>
        <w:t>7</w:t>
      </w:r>
      <w:r w:rsidR="00557EB8" w:rsidRPr="43537EDD">
        <w:rPr>
          <w:rFonts w:asciiTheme="minorHAnsi" w:hAnsiTheme="minorHAnsi" w:cstheme="minorBidi"/>
        </w:rPr>
        <w:t xml:space="preserve"> </w:t>
      </w:r>
      <w:r w:rsidR="00371132" w:rsidRPr="43537EDD">
        <w:rPr>
          <w:rFonts w:asciiTheme="minorHAnsi" w:hAnsiTheme="minorHAnsi" w:cstheme="minorBidi"/>
        </w:rPr>
        <w:t>Core Industries</w:t>
      </w:r>
      <w:r w:rsidRPr="43537EDD">
        <w:rPr>
          <w:rFonts w:asciiTheme="minorHAnsi" w:hAnsiTheme="minorHAnsi" w:cstheme="minorBidi"/>
        </w:rPr>
        <w:t>)</w:t>
      </w:r>
    </w:p>
    <w:p w14:paraId="3285DAF8" w14:textId="6AE68F5E" w:rsidR="004C26DC" w:rsidRDefault="004C26DC" w:rsidP="00C633FB">
      <w:pPr>
        <w:pStyle w:val="Heading2"/>
      </w:pPr>
      <w:r>
        <w:t>Compliance Requirements</w:t>
      </w:r>
    </w:p>
    <w:p w14:paraId="3BD291C5" w14:textId="291555B5" w:rsidR="00140364" w:rsidRPr="00371132" w:rsidRDefault="00140364" w:rsidP="276AA14E">
      <w:pPr>
        <w:spacing w:before="120"/>
        <w:rPr>
          <w:rFonts w:asciiTheme="minorHAnsi" w:hAnsiTheme="minorHAnsi" w:cstheme="minorBidi"/>
          <w:b/>
          <w:bCs/>
          <w:i/>
          <w:iCs/>
        </w:rPr>
      </w:pPr>
      <w:r w:rsidRPr="276AA14E">
        <w:rPr>
          <w:rFonts w:asciiTheme="minorHAnsi" w:hAnsiTheme="minorHAnsi" w:cstheme="minorBidi"/>
          <w:b/>
          <w:bCs/>
          <w:i/>
          <w:iCs/>
        </w:rPr>
        <w:t>The following application components must be present</w:t>
      </w:r>
      <w:r w:rsidR="00141EBE">
        <w:rPr>
          <w:rFonts w:asciiTheme="minorHAnsi" w:hAnsiTheme="minorHAnsi" w:cstheme="minorBidi"/>
          <w:b/>
          <w:bCs/>
          <w:i/>
          <w:iCs/>
        </w:rPr>
        <w:t xml:space="preserve"> </w:t>
      </w:r>
      <w:r w:rsidRPr="276AA14E">
        <w:rPr>
          <w:rFonts w:asciiTheme="minorHAnsi" w:hAnsiTheme="minorHAnsi" w:cstheme="minorBidi"/>
          <w:b/>
          <w:bCs/>
          <w:i/>
          <w:iCs/>
        </w:rPr>
        <w:t xml:space="preserve">for the application to be considered complete and ready for review.  Applications that are </w:t>
      </w:r>
      <w:proofErr w:type="gramStart"/>
      <w:r w:rsidRPr="276AA14E">
        <w:rPr>
          <w:rFonts w:asciiTheme="minorHAnsi" w:hAnsiTheme="minorHAnsi" w:cstheme="minorBidi"/>
          <w:b/>
          <w:bCs/>
          <w:i/>
          <w:iCs/>
        </w:rPr>
        <w:t>missing</w:t>
      </w:r>
      <w:proofErr w:type="gramEnd"/>
      <w:r w:rsidRPr="276AA14E">
        <w:rPr>
          <w:rFonts w:asciiTheme="minorHAnsi" w:hAnsiTheme="minorHAnsi" w:cstheme="minorBidi"/>
          <w:b/>
          <w:bCs/>
          <w:i/>
          <w:iCs/>
        </w:rPr>
        <w:t xml:space="preserve"> the required components noted below will not be considered for funding.</w:t>
      </w:r>
    </w:p>
    <w:p w14:paraId="7875C82C" w14:textId="1ECC27D0" w:rsidR="00F320A5" w:rsidRDefault="00F320A5" w:rsidP="00A10D28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320A5">
        <w:rPr>
          <w:rFonts w:asciiTheme="minorHAnsi" w:hAnsiTheme="minorHAnsi" w:cstheme="minorHAnsi"/>
        </w:rPr>
        <w:t>Documentation of Advisory Committee or other Industry Support specifically related to this project proposal.</w:t>
      </w:r>
    </w:p>
    <w:p w14:paraId="56D7E1B1" w14:textId="61BD0A40" w:rsidR="00036441" w:rsidRPr="00036441" w:rsidRDefault="00036441" w:rsidP="00C633FB">
      <w:pPr>
        <w:pStyle w:val="ListParagraph"/>
        <w:numPr>
          <w:ilvl w:val="0"/>
          <w:numId w:val="5"/>
        </w:numPr>
        <w:spacing w:after="240"/>
        <w:rPr>
          <w:rFonts w:asciiTheme="minorHAnsi" w:hAnsiTheme="minorHAnsi" w:cstheme="minorHAnsi"/>
        </w:rPr>
      </w:pPr>
      <w:r w:rsidRPr="00036441">
        <w:rPr>
          <w:rFonts w:asciiTheme="minorHAnsi" w:hAnsiTheme="minorHAnsi" w:cstheme="minorHAnsi"/>
        </w:rPr>
        <w:t>Applications submitted in draft format including but not limited to track changes and comments will not be considered.</w:t>
      </w:r>
    </w:p>
    <w:p w14:paraId="37DBC119" w14:textId="652CDA9A" w:rsidR="004C26DC" w:rsidRDefault="004C26DC" w:rsidP="00DA1CE2">
      <w:pPr>
        <w:pStyle w:val="Heading2"/>
        <w:spacing w:before="240"/>
      </w:pPr>
      <w:r>
        <w:t>Scoring</w:t>
      </w:r>
    </w:p>
    <w:p w14:paraId="2EADE835" w14:textId="34F1B5E4" w:rsidR="00140364" w:rsidRPr="00371132" w:rsidRDefault="00140364" w:rsidP="00371132">
      <w:pPr>
        <w:spacing w:before="120"/>
        <w:rPr>
          <w:rFonts w:asciiTheme="minorHAnsi" w:hAnsiTheme="minorHAnsi" w:cstheme="minorHAnsi"/>
          <w:b/>
          <w:bCs/>
        </w:rPr>
      </w:pPr>
      <w:r w:rsidRPr="00371132">
        <w:rPr>
          <w:rFonts w:asciiTheme="minorHAnsi" w:hAnsiTheme="minorHAnsi" w:cstheme="minorHAnsi"/>
          <w:b/>
          <w:bCs/>
        </w:rPr>
        <w:t>0 - Criteria not addressed</w:t>
      </w:r>
    </w:p>
    <w:p w14:paraId="60B1F56C" w14:textId="77777777" w:rsidR="00140364" w:rsidRPr="00371132" w:rsidRDefault="00140364" w:rsidP="00140364">
      <w:pPr>
        <w:rPr>
          <w:rFonts w:asciiTheme="minorHAnsi" w:hAnsiTheme="minorHAnsi" w:cstheme="minorHAnsi"/>
          <w:b/>
          <w:bCs/>
        </w:rPr>
      </w:pPr>
      <w:r w:rsidRPr="00371132">
        <w:rPr>
          <w:rFonts w:asciiTheme="minorHAnsi" w:hAnsiTheme="minorHAnsi" w:cstheme="minorHAnsi"/>
          <w:b/>
          <w:bCs/>
        </w:rPr>
        <w:t>1 - Criteria addressed, but lacking key components</w:t>
      </w:r>
    </w:p>
    <w:p w14:paraId="2621101B" w14:textId="77777777" w:rsidR="00140364" w:rsidRPr="00371132" w:rsidRDefault="00140364" w:rsidP="00140364">
      <w:pPr>
        <w:rPr>
          <w:rFonts w:asciiTheme="minorHAnsi" w:hAnsiTheme="minorHAnsi" w:cstheme="minorHAnsi"/>
          <w:b/>
          <w:bCs/>
        </w:rPr>
      </w:pPr>
      <w:r w:rsidRPr="00371132">
        <w:rPr>
          <w:rFonts w:asciiTheme="minorHAnsi" w:hAnsiTheme="minorHAnsi" w:cstheme="minorHAnsi"/>
          <w:b/>
          <w:bCs/>
        </w:rPr>
        <w:t>2 - Criteria addressed, but not clearly connected</w:t>
      </w:r>
    </w:p>
    <w:p w14:paraId="5D73B220" w14:textId="77777777" w:rsidR="00140364" w:rsidRPr="00371132" w:rsidRDefault="00140364" w:rsidP="00140364">
      <w:pPr>
        <w:rPr>
          <w:rFonts w:asciiTheme="minorHAnsi" w:hAnsiTheme="minorHAnsi" w:cstheme="minorHAnsi"/>
          <w:b/>
          <w:bCs/>
        </w:rPr>
      </w:pPr>
      <w:r w:rsidRPr="00371132">
        <w:rPr>
          <w:rFonts w:asciiTheme="minorHAnsi" w:hAnsiTheme="minorHAnsi" w:cstheme="minorHAnsi"/>
          <w:b/>
          <w:bCs/>
        </w:rPr>
        <w:t>3 - Criteria addressed, but one or two questions remain</w:t>
      </w:r>
    </w:p>
    <w:p w14:paraId="3A85590E" w14:textId="77777777" w:rsidR="00140364" w:rsidRPr="00371132" w:rsidRDefault="00140364" w:rsidP="00C633FB">
      <w:pPr>
        <w:spacing w:after="240"/>
        <w:rPr>
          <w:rFonts w:asciiTheme="minorHAnsi" w:hAnsiTheme="minorHAnsi" w:cstheme="minorHAnsi"/>
          <w:b/>
          <w:bCs/>
        </w:rPr>
      </w:pPr>
      <w:r w:rsidRPr="00371132">
        <w:rPr>
          <w:rFonts w:asciiTheme="minorHAnsi" w:hAnsiTheme="minorHAnsi" w:cstheme="minorHAnsi"/>
          <w:b/>
          <w:bCs/>
        </w:rPr>
        <w:t>4 - Criteria clearly defined and no questions remain</w:t>
      </w:r>
    </w:p>
    <w:p w14:paraId="3D3C9970" w14:textId="0CE775F7" w:rsidR="004C26DC" w:rsidRDefault="004C26DC" w:rsidP="00DA1CE2">
      <w:pPr>
        <w:pStyle w:val="Heading2"/>
        <w:spacing w:before="240"/>
      </w:pPr>
      <w:r>
        <w:t>Abstract</w:t>
      </w:r>
    </w:p>
    <w:p w14:paraId="5A19DAE1" w14:textId="6F2017C3" w:rsidR="00140364" w:rsidRPr="00371132" w:rsidRDefault="00140364" w:rsidP="00371132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371132">
        <w:rPr>
          <w:rFonts w:asciiTheme="minorHAnsi" w:hAnsiTheme="minorHAnsi" w:cstheme="minorHAnsi"/>
          <w:b/>
          <w:bCs/>
          <w:i/>
          <w:iCs/>
        </w:rPr>
        <w:t>The abstract is not a graded portion of the application, but it is an important component that is required for this grant category. Please keep the abstract brief (200 words or less</w:t>
      </w:r>
      <w:r w:rsidR="00B018A5">
        <w:rPr>
          <w:rFonts w:asciiTheme="minorHAnsi" w:hAnsiTheme="minorHAnsi" w:cstheme="minorHAnsi"/>
          <w:b/>
          <w:bCs/>
          <w:i/>
          <w:iCs/>
        </w:rPr>
        <w:t xml:space="preserve"> for individual applications and 300 words or less for consortium applications</w:t>
      </w:r>
      <w:r w:rsidRPr="00371132">
        <w:rPr>
          <w:rFonts w:asciiTheme="minorHAnsi" w:hAnsiTheme="minorHAnsi" w:cstheme="minorHAnsi"/>
          <w:b/>
          <w:bCs/>
          <w:i/>
          <w:iCs/>
        </w:rPr>
        <w:t>) and be sure to address the following:</w:t>
      </w:r>
    </w:p>
    <w:p w14:paraId="2CEEBF15" w14:textId="4675C35D" w:rsidR="00140364" w:rsidRPr="00371132" w:rsidRDefault="00140364" w:rsidP="00140364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371132">
        <w:rPr>
          <w:rFonts w:asciiTheme="minorHAnsi" w:hAnsiTheme="minorHAnsi" w:cstheme="minorHAnsi"/>
        </w:rPr>
        <w:t xml:space="preserve">The purpose of the project </w:t>
      </w:r>
      <w:r w:rsidR="00072464" w:rsidRPr="00371132">
        <w:rPr>
          <w:rFonts w:asciiTheme="minorHAnsi" w:hAnsiTheme="minorHAnsi" w:cstheme="minorHAnsi"/>
        </w:rPr>
        <w:t>includes</w:t>
      </w:r>
      <w:r w:rsidRPr="00371132">
        <w:rPr>
          <w:rFonts w:asciiTheme="minorHAnsi" w:hAnsiTheme="minorHAnsi" w:cstheme="minorHAnsi"/>
        </w:rPr>
        <w:t xml:space="preserve"> a brief overview of the expected outcomes.  Please </w:t>
      </w:r>
      <w:r w:rsidR="00F320A5">
        <w:rPr>
          <w:rFonts w:asciiTheme="minorHAnsi" w:hAnsiTheme="minorHAnsi" w:cstheme="minorHAnsi"/>
        </w:rPr>
        <w:t>include the connected program name</w:t>
      </w:r>
      <w:r w:rsidRPr="00371132">
        <w:rPr>
          <w:rFonts w:asciiTheme="minorHAnsi" w:hAnsiTheme="minorHAnsi" w:cstheme="minorHAnsi"/>
        </w:rPr>
        <w:t>.</w:t>
      </w:r>
    </w:p>
    <w:p w14:paraId="5E255E32" w14:textId="011119BD" w:rsidR="00140364" w:rsidRPr="00371132" w:rsidRDefault="00140364" w:rsidP="00140364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371132">
        <w:rPr>
          <w:rFonts w:asciiTheme="minorHAnsi" w:hAnsiTheme="minorHAnsi" w:cstheme="minorHAnsi"/>
        </w:rPr>
        <w:t>A brief description of the need (problem).</w:t>
      </w:r>
    </w:p>
    <w:p w14:paraId="5A9B8EA3" w14:textId="2C4624D2" w:rsidR="00140364" w:rsidRPr="00371132" w:rsidRDefault="00140364" w:rsidP="00C633FB">
      <w:pPr>
        <w:numPr>
          <w:ilvl w:val="0"/>
          <w:numId w:val="7"/>
        </w:numPr>
        <w:spacing w:after="240"/>
        <w:rPr>
          <w:rFonts w:asciiTheme="minorHAnsi" w:hAnsiTheme="minorHAnsi" w:cstheme="minorHAnsi"/>
        </w:rPr>
      </w:pPr>
      <w:proofErr w:type="gramStart"/>
      <w:r w:rsidRPr="00371132">
        <w:rPr>
          <w:rFonts w:asciiTheme="minorHAnsi" w:hAnsiTheme="minorHAnsi" w:cstheme="minorHAnsi"/>
        </w:rPr>
        <w:t>A brief summary</w:t>
      </w:r>
      <w:proofErr w:type="gramEnd"/>
      <w:r w:rsidRPr="00371132">
        <w:rPr>
          <w:rFonts w:asciiTheme="minorHAnsi" w:hAnsiTheme="minorHAnsi" w:cstheme="minorHAnsi"/>
        </w:rPr>
        <w:t xml:space="preserve"> of the key activities of the grant.</w:t>
      </w:r>
    </w:p>
    <w:p w14:paraId="7FE9A6D2" w14:textId="31E7D169" w:rsidR="004C26DC" w:rsidRDefault="004C26DC" w:rsidP="00DA1CE2">
      <w:pPr>
        <w:pStyle w:val="Heading2"/>
        <w:spacing w:before="240" w:after="0"/>
      </w:pPr>
      <w:r>
        <w:t>Section 1: Statement of Need</w:t>
      </w:r>
    </w:p>
    <w:p w14:paraId="471306FC" w14:textId="7C356BD8" w:rsidR="004C26DC" w:rsidRPr="00C633FB" w:rsidRDefault="004C26DC" w:rsidP="00DA1CE2">
      <w:pPr>
        <w:pStyle w:val="Heading3"/>
        <w:spacing w:after="240"/>
        <w:jc w:val="center"/>
        <w:rPr>
          <w:rStyle w:val="Strong"/>
        </w:rPr>
      </w:pPr>
      <w:r w:rsidRPr="00C633FB">
        <w:rPr>
          <w:rStyle w:val="Strong"/>
        </w:rPr>
        <w:t>Maximum Weighted Percentage Score = 30%</w:t>
      </w:r>
    </w:p>
    <w:p w14:paraId="58A806A2" w14:textId="31936DD7" w:rsidR="00140364" w:rsidRPr="00371132" w:rsidRDefault="00140364" w:rsidP="00371132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371132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07F4F">
        <w:rPr>
          <w:rFonts w:asciiTheme="minorHAnsi" w:hAnsiTheme="minorHAnsi" w:cstheme="minorHAnsi"/>
          <w:b/>
          <w:bCs/>
          <w:i/>
          <w:iCs/>
        </w:rPr>
        <w:t xml:space="preserve"> - each of the criteria below will be scored using the scale of 0-4 as shared </w:t>
      </w:r>
      <w:r w:rsidR="00C455A2">
        <w:rPr>
          <w:rFonts w:asciiTheme="minorHAnsi" w:hAnsiTheme="minorHAnsi" w:cstheme="minorHAnsi"/>
          <w:b/>
          <w:bCs/>
          <w:i/>
          <w:iCs/>
        </w:rPr>
        <w:t>above.</w:t>
      </w:r>
    </w:p>
    <w:p w14:paraId="783368E2" w14:textId="77777777" w:rsidR="00D66AE0" w:rsidRDefault="00D66AE0" w:rsidP="00D66AE0">
      <w:pPr>
        <w:numPr>
          <w:ilvl w:val="0"/>
          <w:numId w:val="5"/>
        </w:numPr>
        <w:rPr>
          <w:rFonts w:asciiTheme="minorHAnsi" w:hAnsiTheme="minorHAnsi" w:cstheme="minorHAnsi"/>
        </w:rPr>
      </w:pPr>
      <w:bookmarkStart w:id="0" w:name="_Hlk128657027"/>
      <w:r w:rsidRPr="00641F46">
        <w:rPr>
          <w:rFonts w:asciiTheme="minorHAnsi" w:hAnsiTheme="minorHAnsi" w:cstheme="minorHAnsi"/>
        </w:rPr>
        <w:t>Describes how project meets workforce need for an identified core industry within the college district.</w:t>
      </w:r>
    </w:p>
    <w:p w14:paraId="503E121D" w14:textId="5D91AD69" w:rsidR="00F320A5" w:rsidRDefault="00F320A5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320A5">
        <w:rPr>
          <w:rFonts w:asciiTheme="minorHAnsi" w:hAnsiTheme="minorHAnsi" w:cstheme="minorHAnsi"/>
        </w:rPr>
        <w:t>Provides pertinent sourced data to support the identified need within the college's district</w:t>
      </w:r>
      <w:r>
        <w:rPr>
          <w:rFonts w:asciiTheme="minorHAnsi" w:hAnsiTheme="minorHAnsi" w:cstheme="minorHAnsi"/>
        </w:rPr>
        <w:t>.</w:t>
      </w:r>
    </w:p>
    <w:bookmarkEnd w:id="0"/>
    <w:p w14:paraId="42562352" w14:textId="5966B8EC" w:rsidR="00F320A5" w:rsidRDefault="00F320A5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F320A5">
        <w:rPr>
          <w:rFonts w:asciiTheme="minorHAnsi" w:hAnsiTheme="minorHAnsi" w:cstheme="minorHAnsi"/>
        </w:rPr>
        <w:t>Confirms that data is current and identified by its source(s).</w:t>
      </w:r>
    </w:p>
    <w:p w14:paraId="7747B74C" w14:textId="0F9F9D4D" w:rsidR="00F320A5" w:rsidRDefault="00C16924" w:rsidP="406B9763">
      <w:pPr>
        <w:numPr>
          <w:ilvl w:val="0"/>
          <w:numId w:val="5"/>
        </w:numPr>
        <w:rPr>
          <w:rFonts w:asciiTheme="minorHAnsi" w:hAnsiTheme="minorHAnsi" w:cstheme="minorBidi"/>
        </w:rPr>
      </w:pPr>
      <w:proofErr w:type="gramStart"/>
      <w:r>
        <w:rPr>
          <w:rFonts w:asciiTheme="minorHAnsi" w:hAnsiTheme="minorHAnsi" w:cstheme="minorBidi"/>
        </w:rPr>
        <w:t>Shows</w:t>
      </w:r>
      <w:proofErr w:type="gramEnd"/>
      <w:r w:rsidRPr="406B9763">
        <w:rPr>
          <w:rFonts w:asciiTheme="minorHAnsi" w:hAnsiTheme="minorHAnsi" w:cstheme="minorBidi"/>
        </w:rPr>
        <w:t xml:space="preserve"> </w:t>
      </w:r>
      <w:r w:rsidR="00F320A5" w:rsidRPr="406B9763">
        <w:rPr>
          <w:rFonts w:asciiTheme="minorHAnsi" w:hAnsiTheme="minorHAnsi" w:cstheme="minorBidi"/>
        </w:rPr>
        <w:t>that the Core Industry selected for the project is supportive of jobs within high-demand fields.</w:t>
      </w:r>
    </w:p>
    <w:p w14:paraId="503A4215" w14:textId="1ABAF53C" w:rsidR="139390EE" w:rsidRDefault="139390EE" w:rsidP="406B9763">
      <w:pPr>
        <w:numPr>
          <w:ilvl w:val="0"/>
          <w:numId w:val="5"/>
        </w:numPr>
      </w:pPr>
      <w:r w:rsidRPr="406B9763">
        <w:rPr>
          <w:rFonts w:asciiTheme="minorHAnsi" w:hAnsiTheme="minorHAnsi" w:cstheme="minorBidi"/>
        </w:rPr>
        <w:lastRenderedPageBreak/>
        <w:t>Provides d</w:t>
      </w:r>
      <w:r w:rsidR="0DA9FC4E" w:rsidRPr="406B9763">
        <w:rPr>
          <w:rFonts w:asciiTheme="minorHAnsi" w:hAnsiTheme="minorHAnsi" w:cstheme="minorBidi"/>
        </w:rPr>
        <w:t xml:space="preserve">ocumented support </w:t>
      </w:r>
      <w:r w:rsidR="45EF7B79" w:rsidRPr="406B9763">
        <w:rPr>
          <w:rFonts w:asciiTheme="minorHAnsi" w:hAnsiTheme="minorHAnsi" w:cstheme="minorBidi"/>
        </w:rPr>
        <w:t>from</w:t>
      </w:r>
      <w:r w:rsidR="0DA9FC4E" w:rsidRPr="406B9763">
        <w:rPr>
          <w:rFonts w:asciiTheme="minorHAnsi" w:hAnsiTheme="minorHAnsi" w:cstheme="minorBidi"/>
        </w:rPr>
        <w:t xml:space="preserve"> ad hoc or advisory committee and</w:t>
      </w:r>
      <w:r w:rsidR="0A76C4ED" w:rsidRPr="406B9763">
        <w:rPr>
          <w:rFonts w:asciiTheme="minorHAnsi" w:hAnsiTheme="minorHAnsi" w:cstheme="minorBidi"/>
        </w:rPr>
        <w:t>/or</w:t>
      </w:r>
      <w:r w:rsidR="0DA9FC4E" w:rsidRPr="406B9763">
        <w:rPr>
          <w:rFonts w:asciiTheme="minorHAnsi" w:hAnsiTheme="minorHAnsi" w:cstheme="minorBidi"/>
        </w:rPr>
        <w:t xml:space="preserve"> external stakeholders</w:t>
      </w:r>
      <w:r w:rsidR="003E3E0D">
        <w:rPr>
          <w:rFonts w:asciiTheme="minorHAnsi" w:hAnsiTheme="minorHAnsi" w:cstheme="minorBidi"/>
        </w:rPr>
        <w:t xml:space="preserve"> for the grant project</w:t>
      </w:r>
      <w:r w:rsidR="00083A02" w:rsidRPr="00CE1310">
        <w:rPr>
          <w:rFonts w:asciiTheme="minorHAnsi" w:hAnsiTheme="minorHAnsi" w:cstheme="minorHAnsi"/>
        </w:rPr>
        <w:t xml:space="preserve"> </w:t>
      </w:r>
      <w:r w:rsidR="00083A02" w:rsidRPr="001403E6">
        <w:rPr>
          <w:rStyle w:val="Strong"/>
          <w:rFonts w:cstheme="minorHAnsi"/>
        </w:rPr>
        <w:t>and</w:t>
      </w:r>
      <w:r w:rsidR="00DF0524">
        <w:rPr>
          <w:rFonts w:asciiTheme="minorHAnsi" w:hAnsiTheme="minorHAnsi" w:cstheme="minorBidi"/>
        </w:rPr>
        <w:t xml:space="preserve"> for</w:t>
      </w:r>
      <w:r w:rsidR="0DA9FC4E" w:rsidRPr="406B9763">
        <w:rPr>
          <w:rFonts w:asciiTheme="minorHAnsi" w:hAnsiTheme="minorHAnsi" w:cstheme="minorBidi"/>
        </w:rPr>
        <w:t xml:space="preserve"> </w:t>
      </w:r>
      <w:r w:rsidR="00D66AE0">
        <w:rPr>
          <w:rFonts w:asciiTheme="minorHAnsi" w:hAnsiTheme="minorHAnsi" w:cstheme="minorBidi"/>
        </w:rPr>
        <w:t xml:space="preserve">the </w:t>
      </w:r>
      <w:r w:rsidR="0DA9FC4E" w:rsidRPr="406B9763">
        <w:rPr>
          <w:rFonts w:asciiTheme="minorHAnsi" w:hAnsiTheme="minorHAnsi" w:cstheme="minorBidi"/>
        </w:rPr>
        <w:t>purchase/lease of e</w:t>
      </w:r>
      <w:r w:rsidR="083660B6" w:rsidRPr="406B9763">
        <w:rPr>
          <w:rFonts w:asciiTheme="minorHAnsi" w:hAnsiTheme="minorHAnsi" w:cstheme="minorBidi"/>
        </w:rPr>
        <w:t xml:space="preserve">quipment, supplies, materials and/or </w:t>
      </w:r>
      <w:r w:rsidR="51030EC5" w:rsidRPr="406B9763">
        <w:rPr>
          <w:rFonts w:asciiTheme="minorHAnsi" w:hAnsiTheme="minorHAnsi" w:cstheme="minorBidi"/>
        </w:rPr>
        <w:t xml:space="preserve">contracted </w:t>
      </w:r>
      <w:r w:rsidR="083660B6" w:rsidRPr="406B9763">
        <w:rPr>
          <w:rFonts w:asciiTheme="minorHAnsi" w:hAnsiTheme="minorHAnsi" w:cstheme="minorBidi"/>
        </w:rPr>
        <w:t>services.</w:t>
      </w:r>
    </w:p>
    <w:p w14:paraId="3382AA8D" w14:textId="26E5DD12" w:rsidR="00F320A5" w:rsidRDefault="3012B5A7" w:rsidP="276AA14E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276AA14E">
        <w:rPr>
          <w:rFonts w:asciiTheme="minorHAnsi" w:hAnsiTheme="minorHAnsi" w:cstheme="minorBidi"/>
        </w:rPr>
        <w:t>D</w:t>
      </w:r>
      <w:r w:rsidR="00F320A5" w:rsidRPr="276AA14E">
        <w:rPr>
          <w:rFonts w:asciiTheme="minorHAnsi" w:hAnsiTheme="minorHAnsi" w:cstheme="minorBidi"/>
        </w:rPr>
        <w:t>ocumented input from ad hoc or advisory committee and</w:t>
      </w:r>
      <w:r w:rsidR="079FACF9" w:rsidRPr="276AA14E">
        <w:rPr>
          <w:rFonts w:asciiTheme="minorHAnsi" w:hAnsiTheme="minorHAnsi" w:cstheme="minorBidi"/>
        </w:rPr>
        <w:t>/or</w:t>
      </w:r>
      <w:r w:rsidR="00F320A5" w:rsidRPr="276AA14E">
        <w:rPr>
          <w:rFonts w:asciiTheme="minorHAnsi" w:hAnsiTheme="minorHAnsi" w:cstheme="minorBidi"/>
        </w:rPr>
        <w:t xml:space="preserve"> external stakeholders</w:t>
      </w:r>
      <w:r w:rsidR="5D5F727D" w:rsidRPr="276AA14E">
        <w:rPr>
          <w:rFonts w:asciiTheme="minorHAnsi" w:hAnsiTheme="minorHAnsi" w:cstheme="minorBidi"/>
        </w:rPr>
        <w:t xml:space="preserve"> is current,</w:t>
      </w:r>
      <w:r w:rsidR="00F320A5" w:rsidRPr="276AA14E">
        <w:rPr>
          <w:rFonts w:asciiTheme="minorHAnsi" w:hAnsiTheme="minorHAnsi" w:cstheme="minorBidi"/>
        </w:rPr>
        <w:t xml:space="preserve"> includ</w:t>
      </w:r>
      <w:r w:rsidR="13168F2A" w:rsidRPr="276AA14E">
        <w:rPr>
          <w:rFonts w:asciiTheme="minorHAnsi" w:hAnsiTheme="minorHAnsi" w:cstheme="minorBidi"/>
        </w:rPr>
        <w:t>es</w:t>
      </w:r>
      <w:r w:rsidR="00F320A5" w:rsidRPr="276AA14E">
        <w:rPr>
          <w:rFonts w:asciiTheme="minorHAnsi" w:hAnsiTheme="minorHAnsi" w:cstheme="minorBidi"/>
        </w:rPr>
        <w:t xml:space="preserve"> a roster of membership with title and agency, and has relevant information highlighted</w:t>
      </w:r>
      <w:r w:rsidR="00D66AE0">
        <w:rPr>
          <w:rFonts w:asciiTheme="minorHAnsi" w:hAnsiTheme="minorHAnsi" w:cstheme="minorBidi"/>
        </w:rPr>
        <w:t>.</w:t>
      </w:r>
    </w:p>
    <w:p w14:paraId="374FD0E9" w14:textId="485EF7D9" w:rsidR="00140364" w:rsidRPr="00F320A5" w:rsidRDefault="00F320A5" w:rsidP="00C633FB">
      <w:pPr>
        <w:numPr>
          <w:ilvl w:val="0"/>
          <w:numId w:val="5"/>
        </w:numPr>
        <w:spacing w:after="240"/>
        <w:rPr>
          <w:rFonts w:asciiTheme="minorHAnsi" w:hAnsiTheme="minorHAnsi" w:cstheme="minorBidi"/>
        </w:rPr>
      </w:pPr>
      <w:r w:rsidRPr="276AA14E">
        <w:rPr>
          <w:rFonts w:asciiTheme="minorHAnsi" w:hAnsiTheme="minorHAnsi" w:cstheme="minorBidi"/>
        </w:rPr>
        <w:t>Describes how the identified industry conditions clearly support the desired programming developments.</w:t>
      </w:r>
    </w:p>
    <w:p w14:paraId="00ED7E52" w14:textId="784DCBF0" w:rsidR="004C26DC" w:rsidRDefault="004C26DC" w:rsidP="00DA1CE2">
      <w:pPr>
        <w:pStyle w:val="Heading2"/>
        <w:spacing w:before="240" w:after="0"/>
      </w:pPr>
      <w:r>
        <w:t>Section 2: Goals, Objectives, and Activities</w:t>
      </w:r>
    </w:p>
    <w:p w14:paraId="3690A012" w14:textId="4B6601B6" w:rsidR="004C26DC" w:rsidRPr="00C633FB" w:rsidRDefault="004C26DC" w:rsidP="00DA1CE2">
      <w:pPr>
        <w:pStyle w:val="Heading3"/>
        <w:spacing w:after="240"/>
        <w:jc w:val="center"/>
        <w:rPr>
          <w:rStyle w:val="Strong"/>
        </w:rPr>
      </w:pPr>
      <w:r w:rsidRPr="00C633FB">
        <w:rPr>
          <w:rStyle w:val="Strong"/>
        </w:rPr>
        <w:t>Maximum Weighted Percentage Score= 40%</w:t>
      </w:r>
    </w:p>
    <w:p w14:paraId="0B636AC7" w14:textId="653D6F8E" w:rsidR="00140364" w:rsidRPr="00371132" w:rsidRDefault="00140364" w:rsidP="00371132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371132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07F4F">
        <w:rPr>
          <w:rFonts w:asciiTheme="minorHAnsi" w:hAnsiTheme="minorHAnsi" w:cstheme="minorHAnsi"/>
          <w:b/>
          <w:bCs/>
          <w:i/>
          <w:iCs/>
        </w:rPr>
        <w:t xml:space="preserve"> - each of the criteria below will be scored using the scale of 0-4 as shared </w:t>
      </w:r>
      <w:r w:rsidR="00C455A2">
        <w:rPr>
          <w:rFonts w:asciiTheme="minorHAnsi" w:hAnsiTheme="minorHAnsi" w:cstheme="minorHAnsi"/>
          <w:b/>
          <w:bCs/>
          <w:i/>
          <w:iCs/>
        </w:rPr>
        <w:t>above.</w:t>
      </w:r>
    </w:p>
    <w:p w14:paraId="39C4FA24" w14:textId="1986CFF7" w:rsidR="00AD65E3" w:rsidRDefault="00AD65E3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Describes measurable objectives and activities.</w:t>
      </w:r>
    </w:p>
    <w:p w14:paraId="00E9BE52" w14:textId="2D409B63" w:rsidR="00F320A5" w:rsidRDefault="00AD65E3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Confirms m</w:t>
      </w:r>
      <w:r w:rsidR="00F320A5" w:rsidRPr="00F320A5">
        <w:rPr>
          <w:rFonts w:asciiTheme="minorHAnsi" w:hAnsiTheme="minorHAnsi" w:cstheme="minorHAnsi"/>
        </w:rPr>
        <w:t xml:space="preserve">easurable objectives </w:t>
      </w:r>
      <w:r>
        <w:rPr>
          <w:rFonts w:asciiTheme="minorHAnsi" w:hAnsiTheme="minorHAnsi" w:cstheme="minorHAnsi"/>
        </w:rPr>
        <w:t xml:space="preserve">and activities </w:t>
      </w:r>
      <w:r w:rsidR="00F320A5" w:rsidRPr="00F320A5">
        <w:rPr>
          <w:rFonts w:asciiTheme="minorHAnsi" w:hAnsiTheme="minorHAnsi" w:cstheme="minorHAnsi"/>
        </w:rPr>
        <w:t>meet identified needs</w:t>
      </w:r>
      <w:r>
        <w:rPr>
          <w:rFonts w:asciiTheme="minorHAnsi" w:hAnsiTheme="minorHAnsi" w:cstheme="minorHAnsi"/>
        </w:rPr>
        <w:t>.</w:t>
      </w:r>
    </w:p>
    <w:p w14:paraId="684C5FFB" w14:textId="41095269" w:rsidR="00F320A5" w:rsidRDefault="00A909BA" w:rsidP="276AA14E">
      <w:pPr>
        <w:numPr>
          <w:ilvl w:val="0"/>
          <w:numId w:val="5"/>
        </w:numPr>
        <w:rPr>
          <w:rFonts w:asciiTheme="minorHAnsi" w:hAnsiTheme="minorHAnsi" w:cstheme="minorBidi"/>
        </w:rPr>
      </w:pPr>
      <w:bookmarkStart w:id="1" w:name="_Hlk128658013"/>
      <w:r>
        <w:rPr>
          <w:rFonts w:asciiTheme="minorHAnsi" w:hAnsiTheme="minorHAnsi" w:cstheme="minorHAnsi"/>
        </w:rPr>
        <w:t>Describes how activities are appropriate, reasonable and support measurable objectives.</w:t>
      </w:r>
      <w:r w:rsidR="00727ACD">
        <w:rPr>
          <w:rFonts w:asciiTheme="minorHAnsi" w:hAnsiTheme="minorHAnsi" w:cstheme="minorHAnsi"/>
        </w:rPr>
        <w:t xml:space="preserve"> </w:t>
      </w:r>
      <w:bookmarkEnd w:id="1"/>
      <w:r w:rsidR="00F320A5" w:rsidRPr="276AA14E">
        <w:rPr>
          <w:rFonts w:asciiTheme="minorHAnsi" w:hAnsiTheme="minorHAnsi" w:cstheme="minorBidi"/>
        </w:rPr>
        <w:t>Choice of activities shows evidence of having been influenced by institutional research or best practices.</w:t>
      </w:r>
    </w:p>
    <w:p w14:paraId="065BDD30" w14:textId="10F3906B" w:rsidR="00F320A5" w:rsidRDefault="00F320A5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bookmarkStart w:id="2" w:name="_Hlk128658103"/>
      <w:r>
        <w:rPr>
          <w:rFonts w:asciiTheme="minorHAnsi" w:hAnsiTheme="minorHAnsi" w:cstheme="minorHAnsi"/>
        </w:rPr>
        <w:t>Describes activities clearly and includes how each will be conducted.</w:t>
      </w:r>
    </w:p>
    <w:p w14:paraId="26B849B5" w14:textId="5EADCD52" w:rsidR="00F320A5" w:rsidRDefault="00F320A5" w:rsidP="407C873C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407C873C">
        <w:rPr>
          <w:rFonts w:asciiTheme="minorHAnsi" w:hAnsiTheme="minorHAnsi" w:cstheme="minorBidi"/>
        </w:rPr>
        <w:t>Identifies the participants</w:t>
      </w:r>
      <w:r w:rsidR="007F22C2">
        <w:rPr>
          <w:rFonts w:asciiTheme="minorHAnsi" w:hAnsiTheme="minorHAnsi" w:cstheme="minorBidi"/>
        </w:rPr>
        <w:t>, and their roles,</w:t>
      </w:r>
      <w:r w:rsidRPr="407C873C">
        <w:rPr>
          <w:rFonts w:asciiTheme="minorHAnsi" w:hAnsiTheme="minorHAnsi" w:cstheme="minorBidi"/>
        </w:rPr>
        <w:t xml:space="preserve"> in the proposed activities.</w:t>
      </w:r>
    </w:p>
    <w:bookmarkEnd w:id="2"/>
    <w:p w14:paraId="3D14F04C" w14:textId="282C061A" w:rsidR="00CA388D" w:rsidRDefault="00AC2E69" w:rsidP="276AA14E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276AA14E">
        <w:rPr>
          <w:rFonts w:asciiTheme="minorHAnsi" w:hAnsiTheme="minorHAnsi" w:cstheme="minorBidi"/>
        </w:rPr>
        <w:t xml:space="preserve">Lists </w:t>
      </w:r>
      <w:r w:rsidR="00B942BB" w:rsidRPr="276AA14E">
        <w:rPr>
          <w:rFonts w:asciiTheme="minorHAnsi" w:hAnsiTheme="minorHAnsi" w:cstheme="minorBidi"/>
        </w:rPr>
        <w:t xml:space="preserve">the quantity and type of </w:t>
      </w:r>
      <w:r w:rsidR="00083A02" w:rsidRPr="406B9763">
        <w:rPr>
          <w:rFonts w:asciiTheme="minorHAnsi" w:hAnsiTheme="minorHAnsi" w:cstheme="minorBidi"/>
        </w:rPr>
        <w:t xml:space="preserve">equipment, supplies, materials and/or contracted </w:t>
      </w:r>
      <w:r w:rsidR="00A64F52" w:rsidRPr="406B9763">
        <w:rPr>
          <w:rFonts w:asciiTheme="minorHAnsi" w:hAnsiTheme="minorHAnsi" w:cstheme="minorBidi"/>
        </w:rPr>
        <w:t>services</w:t>
      </w:r>
      <w:r w:rsidR="00A64F52" w:rsidRPr="276AA14E" w:rsidDel="00083A02">
        <w:rPr>
          <w:rFonts w:asciiTheme="minorHAnsi" w:hAnsiTheme="minorHAnsi" w:cstheme="minorBidi"/>
        </w:rPr>
        <w:t xml:space="preserve"> </w:t>
      </w:r>
      <w:r w:rsidR="00A64F52" w:rsidRPr="276AA14E">
        <w:rPr>
          <w:rFonts w:asciiTheme="minorHAnsi" w:hAnsiTheme="minorHAnsi" w:cstheme="minorBidi"/>
        </w:rPr>
        <w:t>that</w:t>
      </w:r>
      <w:r w:rsidR="00B942BB" w:rsidRPr="276AA14E">
        <w:rPr>
          <w:rFonts w:asciiTheme="minorHAnsi" w:hAnsiTheme="minorHAnsi" w:cstheme="minorBidi"/>
        </w:rPr>
        <w:t xml:space="preserve"> will be </w:t>
      </w:r>
      <w:r w:rsidR="00083A02">
        <w:rPr>
          <w:rFonts w:asciiTheme="minorHAnsi" w:hAnsiTheme="minorHAnsi" w:cstheme="minorBidi"/>
        </w:rPr>
        <w:t xml:space="preserve">purchased, leased and/or </w:t>
      </w:r>
      <w:r w:rsidR="00B942BB" w:rsidRPr="276AA14E">
        <w:rPr>
          <w:rFonts w:asciiTheme="minorHAnsi" w:hAnsiTheme="minorHAnsi" w:cstheme="minorBidi"/>
        </w:rPr>
        <w:t>developed</w:t>
      </w:r>
      <w:r w:rsidR="00083A02">
        <w:rPr>
          <w:rFonts w:asciiTheme="minorHAnsi" w:hAnsiTheme="minorHAnsi" w:cstheme="minorBidi"/>
        </w:rPr>
        <w:t>.</w:t>
      </w:r>
    </w:p>
    <w:p w14:paraId="69914C1C" w14:textId="6BAFAE90" w:rsidR="00AD65E3" w:rsidRPr="0012048C" w:rsidRDefault="00083A02" w:rsidP="00C633FB">
      <w:pPr>
        <w:numPr>
          <w:ilvl w:val="0"/>
          <w:numId w:val="5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E</w:t>
      </w:r>
      <w:r w:rsidRPr="406B9763">
        <w:rPr>
          <w:rFonts w:asciiTheme="minorHAnsi" w:hAnsiTheme="minorHAnsi" w:cstheme="minorBidi"/>
        </w:rPr>
        <w:t>quipment, supplies, materials and/or contracted services</w:t>
      </w:r>
      <w:r w:rsidDel="00083A02">
        <w:rPr>
          <w:rFonts w:asciiTheme="minorHAnsi" w:hAnsiTheme="minorHAnsi" w:cstheme="minorHAnsi"/>
        </w:rPr>
        <w:t xml:space="preserve"> </w:t>
      </w:r>
      <w:r w:rsidR="00DF210C">
        <w:rPr>
          <w:rFonts w:asciiTheme="minorHAnsi" w:hAnsiTheme="minorHAnsi" w:cstheme="minorHAnsi"/>
        </w:rPr>
        <w:t xml:space="preserve">are tied back to </w:t>
      </w:r>
      <w:r w:rsidR="00A03934">
        <w:rPr>
          <w:rFonts w:asciiTheme="minorHAnsi" w:hAnsiTheme="minorHAnsi" w:cstheme="minorHAnsi"/>
        </w:rPr>
        <w:t>the development of relevant work skills</w:t>
      </w:r>
      <w:r w:rsidR="00F320A5" w:rsidRPr="00F320A5">
        <w:rPr>
          <w:rFonts w:asciiTheme="minorHAnsi" w:hAnsiTheme="minorHAnsi" w:cstheme="minorHAnsi"/>
        </w:rPr>
        <w:t>.</w:t>
      </w:r>
    </w:p>
    <w:p w14:paraId="62B88EDD" w14:textId="4C02F6F8" w:rsidR="004C26DC" w:rsidRDefault="004C26DC" w:rsidP="00DA1CE2">
      <w:pPr>
        <w:pStyle w:val="Heading2"/>
        <w:spacing w:before="240" w:after="0"/>
      </w:pPr>
      <w:r>
        <w:t>Section 3: Overall Monitoring and Evaluation Process</w:t>
      </w:r>
    </w:p>
    <w:p w14:paraId="7CBCB432" w14:textId="14374EFF" w:rsidR="004C26DC" w:rsidRPr="00C633FB" w:rsidRDefault="004C26DC" w:rsidP="00DA1CE2">
      <w:pPr>
        <w:pStyle w:val="Heading3"/>
        <w:spacing w:before="0" w:after="240"/>
        <w:jc w:val="center"/>
        <w:rPr>
          <w:rStyle w:val="Strong"/>
        </w:rPr>
      </w:pPr>
      <w:r w:rsidRPr="00C633FB">
        <w:rPr>
          <w:rStyle w:val="Strong"/>
        </w:rPr>
        <w:t>Maximum Weighted Percentage Score = 20%</w:t>
      </w:r>
    </w:p>
    <w:p w14:paraId="218C57D8" w14:textId="0080A7F8" w:rsidR="00140364" w:rsidRPr="00371132" w:rsidRDefault="00140364" w:rsidP="00371132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371132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07F4F">
        <w:rPr>
          <w:rFonts w:asciiTheme="minorHAnsi" w:hAnsiTheme="minorHAnsi" w:cstheme="minorHAnsi"/>
          <w:b/>
          <w:bCs/>
          <w:i/>
          <w:iCs/>
        </w:rPr>
        <w:t xml:space="preserve"> - each of the criteria below will be scored using the scale of 0-4 as shared </w:t>
      </w:r>
      <w:r w:rsidR="00C455A2">
        <w:rPr>
          <w:rFonts w:asciiTheme="minorHAnsi" w:hAnsiTheme="minorHAnsi" w:cstheme="minorHAnsi"/>
          <w:b/>
          <w:bCs/>
          <w:i/>
          <w:iCs/>
        </w:rPr>
        <w:t>above.</w:t>
      </w:r>
    </w:p>
    <w:p w14:paraId="2ACC73FF" w14:textId="0674D949" w:rsidR="00727ACD" w:rsidRDefault="00797A8B" w:rsidP="001403E6">
      <w:pPr>
        <w:numPr>
          <w:ilvl w:val="0"/>
          <w:numId w:val="5"/>
        </w:numPr>
        <w:spacing w:after="120"/>
        <w:contextualSpacing/>
        <w:rPr>
          <w:rFonts w:asciiTheme="minorHAnsi" w:hAnsiTheme="minorHAnsi" w:cstheme="minorHAnsi"/>
        </w:rPr>
      </w:pPr>
      <w:r w:rsidRPr="00797A8B">
        <w:rPr>
          <w:rFonts w:asciiTheme="minorHAnsi" w:hAnsiTheme="minorHAnsi" w:cstheme="minorHAnsi"/>
        </w:rPr>
        <w:t xml:space="preserve">Explains how </w:t>
      </w:r>
      <w:r w:rsidR="000F2FA9">
        <w:rPr>
          <w:rFonts w:asciiTheme="minorHAnsi" w:hAnsiTheme="minorHAnsi" w:cstheme="minorHAnsi"/>
        </w:rPr>
        <w:t xml:space="preserve">project </w:t>
      </w:r>
      <w:r w:rsidRPr="00797A8B">
        <w:rPr>
          <w:rFonts w:asciiTheme="minorHAnsi" w:hAnsiTheme="minorHAnsi" w:cstheme="minorHAnsi"/>
        </w:rPr>
        <w:t>accountability and oversight will be accomplished</w:t>
      </w:r>
      <w:r w:rsidR="00727ACD">
        <w:rPr>
          <w:rFonts w:asciiTheme="minorHAnsi" w:hAnsiTheme="minorHAnsi" w:cstheme="minorHAnsi"/>
        </w:rPr>
        <w:t>.</w:t>
      </w:r>
    </w:p>
    <w:p w14:paraId="428A0F37" w14:textId="77777777" w:rsidR="00BE0BAB" w:rsidRPr="00727ACD" w:rsidRDefault="00BE0BAB" w:rsidP="00BE0BAB">
      <w:pPr>
        <w:numPr>
          <w:ilvl w:val="0"/>
          <w:numId w:val="5"/>
        </w:numPr>
        <w:spacing w:after="120"/>
        <w:contextualSpacing/>
        <w:rPr>
          <w:rFonts w:asciiTheme="minorHAnsi" w:hAnsiTheme="minorHAnsi" w:cstheme="minorHAnsi"/>
        </w:rPr>
      </w:pPr>
      <w:r w:rsidRPr="00797A8B">
        <w:rPr>
          <w:rFonts w:asciiTheme="minorHAnsi" w:hAnsiTheme="minorHAnsi" w:cstheme="minorHAnsi"/>
        </w:rPr>
        <w:t>Describes the plan for sustainability after the conclusion of grant funding.</w:t>
      </w:r>
    </w:p>
    <w:p w14:paraId="70BF1524" w14:textId="1A050449" w:rsidR="00E57D50" w:rsidRPr="001238C2" w:rsidRDefault="00797A8B" w:rsidP="0036630D">
      <w:pPr>
        <w:numPr>
          <w:ilvl w:val="0"/>
          <w:numId w:val="5"/>
        </w:numPr>
        <w:spacing w:after="120"/>
        <w:contextualSpacing/>
        <w:rPr>
          <w:rFonts w:asciiTheme="minorHAnsi" w:hAnsiTheme="minorHAnsi" w:cstheme="minorHAnsi"/>
        </w:rPr>
      </w:pPr>
      <w:r w:rsidRPr="00727ACD">
        <w:rPr>
          <w:rFonts w:asciiTheme="minorHAnsi" w:hAnsiTheme="minorHAnsi" w:cstheme="minorHAnsi"/>
        </w:rPr>
        <w:t>Describes how the appropriate data is being used to monitor the project.</w:t>
      </w:r>
    </w:p>
    <w:p w14:paraId="2CF291F6" w14:textId="1AD89DB0" w:rsidR="00A55E36" w:rsidRDefault="00A55E36" w:rsidP="00A55E36">
      <w:pPr>
        <w:numPr>
          <w:ilvl w:val="0"/>
          <w:numId w:val="5"/>
        </w:numPr>
        <w:contextualSpacing/>
        <w:rPr>
          <w:rFonts w:asciiTheme="minorHAnsi" w:hAnsiTheme="minorHAnsi" w:cstheme="minorHAnsi"/>
        </w:rPr>
      </w:pPr>
      <w:r w:rsidRPr="009C3B73">
        <w:rPr>
          <w:rFonts w:asciiTheme="minorHAnsi" w:hAnsiTheme="minorHAnsi" w:cstheme="minorHAnsi"/>
        </w:rPr>
        <w:t>Describes evaluation method</w:t>
      </w:r>
      <w:r>
        <w:rPr>
          <w:rFonts w:asciiTheme="minorHAnsi" w:hAnsiTheme="minorHAnsi" w:cstheme="minorHAnsi"/>
        </w:rPr>
        <w:t>s and how they are used</w:t>
      </w:r>
      <w:r w:rsidRPr="009C3B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assess the success of </w:t>
      </w:r>
      <w:r w:rsidRPr="009C3B73"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</w:rPr>
        <w:t>measurable objective,</w:t>
      </w:r>
      <w:r w:rsidRPr="00C56FD9">
        <w:rPr>
          <w:rFonts w:asciiTheme="minorHAnsi" w:hAnsiTheme="minorHAnsi" w:cstheme="minorHAnsi"/>
        </w:rPr>
        <w:t xml:space="preserve"> </w:t>
      </w:r>
      <w:r w:rsidR="00687866" w:rsidRPr="00C455A2">
        <w:rPr>
          <w:rFonts w:asciiTheme="minorHAnsi" w:hAnsiTheme="minorHAnsi" w:cstheme="minorHAnsi"/>
        </w:rPr>
        <w:t>including</w:t>
      </w:r>
      <w:r>
        <w:rPr>
          <w:rFonts w:asciiTheme="minorHAnsi" w:hAnsiTheme="minorHAnsi" w:cstheme="minorHAnsi"/>
        </w:rPr>
        <w:t xml:space="preserve"> any relevant metrics contributed by the grant activities.</w:t>
      </w:r>
    </w:p>
    <w:p w14:paraId="148024C7" w14:textId="213CBBB9" w:rsidR="00206961" w:rsidRPr="00BE0BAB" w:rsidRDefault="00A64F52" w:rsidP="00A55E36">
      <w:pPr>
        <w:numPr>
          <w:ilvl w:val="0"/>
          <w:numId w:val="5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206961">
        <w:rPr>
          <w:rFonts w:asciiTheme="minorHAnsi" w:hAnsiTheme="minorHAnsi" w:cstheme="minorHAnsi"/>
        </w:rPr>
        <w:t>pend rate on most recent, completed Core Industries grant project confirms successful grant management capability.</w:t>
      </w:r>
    </w:p>
    <w:p w14:paraId="3C76954C" w14:textId="5FFAA823" w:rsidR="004C26DC" w:rsidRDefault="004C26DC" w:rsidP="00DA1CE2">
      <w:pPr>
        <w:pStyle w:val="Heading2"/>
        <w:spacing w:before="240" w:after="0"/>
      </w:pPr>
      <w:r>
        <w:t>Section 4: Budget</w:t>
      </w:r>
    </w:p>
    <w:p w14:paraId="517AF3AE" w14:textId="08105D4D" w:rsidR="004C26DC" w:rsidRPr="00C633FB" w:rsidRDefault="004C26DC" w:rsidP="00DA1CE2">
      <w:pPr>
        <w:pStyle w:val="Heading3"/>
        <w:spacing w:before="0" w:after="240"/>
        <w:jc w:val="center"/>
        <w:rPr>
          <w:rStyle w:val="Strong"/>
        </w:rPr>
      </w:pPr>
      <w:r w:rsidRPr="00C633FB">
        <w:rPr>
          <w:rStyle w:val="Strong"/>
        </w:rPr>
        <w:t>Maximum Weighted Percentage Score = 10%</w:t>
      </w:r>
    </w:p>
    <w:p w14:paraId="1E9C58FC" w14:textId="72081E12" w:rsidR="00140364" w:rsidRPr="00371132" w:rsidRDefault="00140364" w:rsidP="00F320A5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371132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07F4F">
        <w:rPr>
          <w:rFonts w:asciiTheme="minorHAnsi" w:hAnsiTheme="minorHAnsi" w:cstheme="minorHAnsi"/>
          <w:b/>
          <w:bCs/>
          <w:i/>
          <w:iCs/>
        </w:rPr>
        <w:t xml:space="preserve"> - each of the criteria below will be scored using the scale of 0-4 as shared </w:t>
      </w:r>
      <w:r w:rsidR="00C455A2">
        <w:rPr>
          <w:rFonts w:asciiTheme="minorHAnsi" w:hAnsiTheme="minorHAnsi" w:cstheme="minorHAnsi"/>
          <w:b/>
          <w:bCs/>
          <w:i/>
          <w:iCs/>
        </w:rPr>
        <w:t>above.</w:t>
      </w:r>
    </w:p>
    <w:p w14:paraId="6F0E74B7" w14:textId="77777777" w:rsidR="00140364" w:rsidRPr="00371132" w:rsidRDefault="00140364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71132">
        <w:rPr>
          <w:rFonts w:asciiTheme="minorHAnsi" w:hAnsiTheme="minorHAnsi" w:cstheme="minorHAnsi"/>
        </w:rPr>
        <w:t>Describes the budget accurately and how each budget item was calculated.</w:t>
      </w:r>
    </w:p>
    <w:p w14:paraId="18A08107" w14:textId="13EDF899" w:rsidR="00140364" w:rsidRDefault="00140364" w:rsidP="5FB1A5CA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5FB1A5CA">
        <w:rPr>
          <w:rFonts w:asciiTheme="minorHAnsi" w:hAnsiTheme="minorHAnsi" w:cstheme="minorBidi"/>
        </w:rPr>
        <w:lastRenderedPageBreak/>
        <w:t xml:space="preserve">Indicates how the specified budgetary items are reasonable and </w:t>
      </w:r>
      <w:r w:rsidR="01D9DFE2" w:rsidRPr="5FB1A5CA">
        <w:rPr>
          <w:rFonts w:asciiTheme="minorHAnsi" w:hAnsiTheme="minorHAnsi" w:cstheme="minorBidi"/>
        </w:rPr>
        <w:t xml:space="preserve">are </w:t>
      </w:r>
      <w:r w:rsidRPr="5FB1A5CA">
        <w:rPr>
          <w:rFonts w:asciiTheme="minorHAnsi" w:hAnsiTheme="minorHAnsi" w:cstheme="minorBidi"/>
        </w:rPr>
        <w:t xml:space="preserve">proportionate </w:t>
      </w:r>
      <w:r w:rsidR="00797A8B" w:rsidRPr="5FB1A5CA">
        <w:rPr>
          <w:rFonts w:asciiTheme="minorHAnsi" w:hAnsiTheme="minorHAnsi" w:cstheme="minorBidi"/>
        </w:rPr>
        <w:t>to</w:t>
      </w:r>
      <w:r w:rsidRPr="5FB1A5CA">
        <w:rPr>
          <w:rFonts w:asciiTheme="minorHAnsi" w:hAnsiTheme="minorHAnsi" w:cstheme="minorBidi"/>
        </w:rPr>
        <w:t xml:space="preserve"> the proposal. </w:t>
      </w:r>
    </w:p>
    <w:p w14:paraId="2E37ACB1" w14:textId="6EB72EB2" w:rsidR="00797A8B" w:rsidRPr="00371132" w:rsidRDefault="00797A8B" w:rsidP="00140364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797A8B">
        <w:rPr>
          <w:rFonts w:asciiTheme="minorHAnsi" w:hAnsiTheme="minorHAnsi" w:cstheme="minorHAnsi"/>
        </w:rPr>
        <w:t>Describes how the total amount is justifiable.</w:t>
      </w:r>
    </w:p>
    <w:p w14:paraId="6082966C" w14:textId="2179C7BB" w:rsidR="00140364" w:rsidRDefault="00140364" w:rsidP="5FB1A5CA">
      <w:pPr>
        <w:numPr>
          <w:ilvl w:val="0"/>
          <w:numId w:val="5"/>
        </w:numPr>
        <w:rPr>
          <w:rFonts w:asciiTheme="minorHAnsi" w:hAnsiTheme="minorHAnsi" w:cstheme="minorBidi"/>
        </w:rPr>
      </w:pPr>
      <w:bookmarkStart w:id="3" w:name="_Hlk128658869"/>
      <w:r w:rsidRPr="5FB1A5CA">
        <w:rPr>
          <w:rFonts w:asciiTheme="minorHAnsi" w:hAnsiTheme="minorHAnsi" w:cstheme="minorBidi"/>
        </w:rPr>
        <w:t xml:space="preserve">Demonstrates clear connections between each budget item </w:t>
      </w:r>
      <w:r w:rsidR="31AAC0CF" w:rsidRPr="5FB1A5CA">
        <w:rPr>
          <w:rFonts w:asciiTheme="minorHAnsi" w:hAnsiTheme="minorHAnsi" w:cstheme="minorBidi"/>
        </w:rPr>
        <w:t>and</w:t>
      </w:r>
      <w:r w:rsidRPr="5FB1A5CA">
        <w:rPr>
          <w:rFonts w:asciiTheme="minorHAnsi" w:hAnsiTheme="minorHAnsi" w:cstheme="minorBidi"/>
        </w:rPr>
        <w:t xml:space="preserve"> the project's goals, objectives, </w:t>
      </w:r>
      <w:r w:rsidR="75E489B3" w:rsidRPr="5FB1A5CA">
        <w:rPr>
          <w:rFonts w:asciiTheme="minorHAnsi" w:hAnsiTheme="minorHAnsi" w:cstheme="minorBidi"/>
        </w:rPr>
        <w:t>and</w:t>
      </w:r>
      <w:r w:rsidRPr="5FB1A5CA">
        <w:rPr>
          <w:rFonts w:asciiTheme="minorHAnsi" w:hAnsiTheme="minorHAnsi" w:cstheme="minorBidi"/>
        </w:rPr>
        <w:t xml:space="preserve"> activities as outlined in section 2.</w:t>
      </w:r>
      <w:bookmarkEnd w:id="3"/>
    </w:p>
    <w:p w14:paraId="0E984D72" w14:textId="10543DD4" w:rsidR="00B00DDC" w:rsidRPr="00371132" w:rsidRDefault="00B00DDC" w:rsidP="5FB1A5CA">
      <w:pPr>
        <w:numPr>
          <w:ilvl w:val="0"/>
          <w:numId w:val="5"/>
        </w:numPr>
        <w:rPr>
          <w:rFonts w:asciiTheme="minorHAnsi" w:hAnsiTheme="minorHAnsi" w:cstheme="minorBidi"/>
        </w:rPr>
      </w:pPr>
      <w:r w:rsidRPr="00B00DDC">
        <w:rPr>
          <w:rFonts w:asciiTheme="minorHAnsi" w:hAnsiTheme="minorHAnsi" w:cstheme="minorBidi"/>
        </w:rPr>
        <w:t>The line total amounts on the detailed budget/SFR (i.e. 2.0 Salaries) match the amounts entered in the budget summary section.</w:t>
      </w:r>
    </w:p>
    <w:sectPr w:rsidR="00B00DDC" w:rsidRPr="00371132" w:rsidSect="00707F4F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64F"/>
    <w:multiLevelType w:val="hybridMultilevel"/>
    <w:tmpl w:val="EB0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5F1D"/>
    <w:multiLevelType w:val="hybridMultilevel"/>
    <w:tmpl w:val="60D4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8C6"/>
    <w:multiLevelType w:val="hybridMultilevel"/>
    <w:tmpl w:val="F16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26346"/>
    <w:multiLevelType w:val="hybridMultilevel"/>
    <w:tmpl w:val="61F0A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254BE"/>
    <w:multiLevelType w:val="hybridMultilevel"/>
    <w:tmpl w:val="776E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05153"/>
    <w:multiLevelType w:val="hybridMultilevel"/>
    <w:tmpl w:val="CE86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720D3"/>
    <w:multiLevelType w:val="hybridMultilevel"/>
    <w:tmpl w:val="F14CAF84"/>
    <w:lvl w:ilvl="0" w:tplc="E7122A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35EBF"/>
    <w:multiLevelType w:val="multilevel"/>
    <w:tmpl w:val="61F0A8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301386">
    <w:abstractNumId w:val="1"/>
  </w:num>
  <w:num w:numId="2" w16cid:durableId="1621760859">
    <w:abstractNumId w:val="5"/>
  </w:num>
  <w:num w:numId="3" w16cid:durableId="1927835851">
    <w:abstractNumId w:val="0"/>
  </w:num>
  <w:num w:numId="4" w16cid:durableId="1178499212">
    <w:abstractNumId w:val="2"/>
  </w:num>
  <w:num w:numId="5" w16cid:durableId="1371956684">
    <w:abstractNumId w:val="3"/>
  </w:num>
  <w:num w:numId="6" w16cid:durableId="1400904811">
    <w:abstractNumId w:val="7"/>
  </w:num>
  <w:num w:numId="7" w16cid:durableId="1202399666">
    <w:abstractNumId w:val="4"/>
  </w:num>
  <w:num w:numId="8" w16cid:durableId="2740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D"/>
    <w:rsid w:val="00036441"/>
    <w:rsid w:val="00036FF1"/>
    <w:rsid w:val="00054DB2"/>
    <w:rsid w:val="00072464"/>
    <w:rsid w:val="00080ACB"/>
    <w:rsid w:val="00083A02"/>
    <w:rsid w:val="000D6534"/>
    <w:rsid w:val="000D7394"/>
    <w:rsid w:val="000F2FA9"/>
    <w:rsid w:val="00101F11"/>
    <w:rsid w:val="0012048C"/>
    <w:rsid w:val="00140364"/>
    <w:rsid w:val="001403E6"/>
    <w:rsid w:val="00141EBE"/>
    <w:rsid w:val="00180B8E"/>
    <w:rsid w:val="001A5668"/>
    <w:rsid w:val="001D6CC9"/>
    <w:rsid w:val="001E7A53"/>
    <w:rsid w:val="00206961"/>
    <w:rsid w:val="00220D0F"/>
    <w:rsid w:val="002211DA"/>
    <w:rsid w:val="002369DC"/>
    <w:rsid w:val="002548A8"/>
    <w:rsid w:val="00261854"/>
    <w:rsid w:val="003059E4"/>
    <w:rsid w:val="00315800"/>
    <w:rsid w:val="00342DB5"/>
    <w:rsid w:val="003471A8"/>
    <w:rsid w:val="00364B7A"/>
    <w:rsid w:val="0036630D"/>
    <w:rsid w:val="00371132"/>
    <w:rsid w:val="003B3919"/>
    <w:rsid w:val="003C2E53"/>
    <w:rsid w:val="003E3E0D"/>
    <w:rsid w:val="00403711"/>
    <w:rsid w:val="0043602D"/>
    <w:rsid w:val="004478C7"/>
    <w:rsid w:val="0049738A"/>
    <w:rsid w:val="004A3932"/>
    <w:rsid w:val="004B6ECE"/>
    <w:rsid w:val="004C26DC"/>
    <w:rsid w:val="004D012E"/>
    <w:rsid w:val="00524750"/>
    <w:rsid w:val="00557EB8"/>
    <w:rsid w:val="00593781"/>
    <w:rsid w:val="005A571D"/>
    <w:rsid w:val="00604F67"/>
    <w:rsid w:val="0061096F"/>
    <w:rsid w:val="00641F46"/>
    <w:rsid w:val="00666542"/>
    <w:rsid w:val="00666B37"/>
    <w:rsid w:val="00687866"/>
    <w:rsid w:val="00691B8F"/>
    <w:rsid w:val="006C616F"/>
    <w:rsid w:val="00701B18"/>
    <w:rsid w:val="00707F4F"/>
    <w:rsid w:val="00721E9C"/>
    <w:rsid w:val="007273C2"/>
    <w:rsid w:val="00727ACD"/>
    <w:rsid w:val="00745907"/>
    <w:rsid w:val="007701EE"/>
    <w:rsid w:val="00784C68"/>
    <w:rsid w:val="00797A8B"/>
    <w:rsid w:val="007D7B12"/>
    <w:rsid w:val="007E2BAA"/>
    <w:rsid w:val="007E77A9"/>
    <w:rsid w:val="007F22C2"/>
    <w:rsid w:val="00914C38"/>
    <w:rsid w:val="00935EFE"/>
    <w:rsid w:val="00951755"/>
    <w:rsid w:val="0096545F"/>
    <w:rsid w:val="00984D41"/>
    <w:rsid w:val="0099158C"/>
    <w:rsid w:val="009E15EE"/>
    <w:rsid w:val="009F6FDD"/>
    <w:rsid w:val="009F72A7"/>
    <w:rsid w:val="00A03934"/>
    <w:rsid w:val="00A10D28"/>
    <w:rsid w:val="00A174B5"/>
    <w:rsid w:val="00A47E7F"/>
    <w:rsid w:val="00A55E36"/>
    <w:rsid w:val="00A56665"/>
    <w:rsid w:val="00A64F52"/>
    <w:rsid w:val="00A8736C"/>
    <w:rsid w:val="00A909BA"/>
    <w:rsid w:val="00A94AF5"/>
    <w:rsid w:val="00AA760A"/>
    <w:rsid w:val="00AC2E69"/>
    <w:rsid w:val="00AC720E"/>
    <w:rsid w:val="00AD65E3"/>
    <w:rsid w:val="00B00DDC"/>
    <w:rsid w:val="00B018A5"/>
    <w:rsid w:val="00B14018"/>
    <w:rsid w:val="00B4321D"/>
    <w:rsid w:val="00B74692"/>
    <w:rsid w:val="00B77DFA"/>
    <w:rsid w:val="00B915BC"/>
    <w:rsid w:val="00B942BB"/>
    <w:rsid w:val="00BE0BAB"/>
    <w:rsid w:val="00C03F47"/>
    <w:rsid w:val="00C16924"/>
    <w:rsid w:val="00C24C94"/>
    <w:rsid w:val="00C25088"/>
    <w:rsid w:val="00C303F2"/>
    <w:rsid w:val="00C455A2"/>
    <w:rsid w:val="00C51A67"/>
    <w:rsid w:val="00C56FD9"/>
    <w:rsid w:val="00C633FB"/>
    <w:rsid w:val="00CA388D"/>
    <w:rsid w:val="00CA4524"/>
    <w:rsid w:val="00CA58A8"/>
    <w:rsid w:val="00CB2E03"/>
    <w:rsid w:val="00CC384C"/>
    <w:rsid w:val="00CE0197"/>
    <w:rsid w:val="00CE1310"/>
    <w:rsid w:val="00CF5986"/>
    <w:rsid w:val="00D06A2F"/>
    <w:rsid w:val="00D07197"/>
    <w:rsid w:val="00D16DD1"/>
    <w:rsid w:val="00D219E7"/>
    <w:rsid w:val="00D42F2E"/>
    <w:rsid w:val="00D65FFE"/>
    <w:rsid w:val="00D66AE0"/>
    <w:rsid w:val="00DA1CE2"/>
    <w:rsid w:val="00DE5E90"/>
    <w:rsid w:val="00DF0524"/>
    <w:rsid w:val="00DF210C"/>
    <w:rsid w:val="00E16E27"/>
    <w:rsid w:val="00E57D50"/>
    <w:rsid w:val="00E71448"/>
    <w:rsid w:val="00F0466A"/>
    <w:rsid w:val="00F11560"/>
    <w:rsid w:val="00F17AC4"/>
    <w:rsid w:val="00F210FA"/>
    <w:rsid w:val="00F320A5"/>
    <w:rsid w:val="00F40EB3"/>
    <w:rsid w:val="00F420D8"/>
    <w:rsid w:val="00F8088E"/>
    <w:rsid w:val="00F93F4A"/>
    <w:rsid w:val="01D9DFE2"/>
    <w:rsid w:val="049A9108"/>
    <w:rsid w:val="079FACF9"/>
    <w:rsid w:val="083660B6"/>
    <w:rsid w:val="0A76C4ED"/>
    <w:rsid w:val="0D559DE1"/>
    <w:rsid w:val="0DA9FC4E"/>
    <w:rsid w:val="13168F2A"/>
    <w:rsid w:val="139390EE"/>
    <w:rsid w:val="159A1066"/>
    <w:rsid w:val="1BBAECF5"/>
    <w:rsid w:val="1D13C414"/>
    <w:rsid w:val="1FEE747A"/>
    <w:rsid w:val="2319CD64"/>
    <w:rsid w:val="276AA14E"/>
    <w:rsid w:val="286EDC1B"/>
    <w:rsid w:val="3012B5A7"/>
    <w:rsid w:val="30A84B60"/>
    <w:rsid w:val="31AAC0CF"/>
    <w:rsid w:val="32CBABBF"/>
    <w:rsid w:val="36C42A3F"/>
    <w:rsid w:val="406B9763"/>
    <w:rsid w:val="407C873C"/>
    <w:rsid w:val="41DCD1BF"/>
    <w:rsid w:val="43537EDD"/>
    <w:rsid w:val="45EF7B79"/>
    <w:rsid w:val="49EF5969"/>
    <w:rsid w:val="4A7B58C6"/>
    <w:rsid w:val="4CD46754"/>
    <w:rsid w:val="51030EC5"/>
    <w:rsid w:val="55DA913F"/>
    <w:rsid w:val="5D5F727D"/>
    <w:rsid w:val="5FB1A5CA"/>
    <w:rsid w:val="6CB7F3EA"/>
    <w:rsid w:val="6CF54DF6"/>
    <w:rsid w:val="6D7A2968"/>
    <w:rsid w:val="75E489B3"/>
    <w:rsid w:val="78412208"/>
    <w:rsid w:val="7E2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79C"/>
  <w15:docId w15:val="{A279739A-46EA-4500-B8AC-C786F7FB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F5"/>
    <w:pPr>
      <w:spacing w:after="0"/>
    </w:pPr>
    <w:rPr>
      <w:rFonts w:cs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BAA"/>
    <w:pPr>
      <w:jc w:val="center"/>
      <w:outlineLvl w:val="0"/>
    </w:pPr>
    <w:rPr>
      <w:rFonts w:ascii="Trebuchet MS" w:hAnsi="Trebuchet MS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CE2"/>
    <w:pPr>
      <w:keepNext/>
      <w:shd w:val="clear" w:color="auto" w:fill="FFFF99"/>
      <w:spacing w:before="480" w:after="240"/>
      <w:jc w:val="center"/>
      <w:outlineLvl w:val="1"/>
    </w:pPr>
    <w:rPr>
      <w:rFonts w:ascii="Trebuchet MS" w:hAnsi="Trebuchet MS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CE2"/>
    <w:pPr>
      <w:keepNext/>
      <w:keepLines/>
      <w:shd w:val="clear" w:color="auto" w:fill="FFFF99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AA"/>
    <w:rPr>
      <w:rFonts w:ascii="Trebuchet MS" w:hAnsi="Trebuchet MS" w:cs="Calibr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CE2"/>
    <w:rPr>
      <w:rFonts w:ascii="Trebuchet MS" w:hAnsi="Trebuchet MS" w:cs="Calibri"/>
      <w:b/>
      <w:bCs/>
      <w:sz w:val="28"/>
      <w:szCs w:val="22"/>
      <w:shd w:val="clear" w:color="auto" w:fill="FFFF99"/>
    </w:rPr>
  </w:style>
  <w:style w:type="table" w:styleId="TableGrid">
    <w:name w:val="Table Grid"/>
    <w:basedOn w:val="TableNormal"/>
    <w:uiPriority w:val="39"/>
    <w:rsid w:val="003711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E9C"/>
    <w:rPr>
      <w:rFonts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1E9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6545F"/>
    <w:pPr>
      <w:spacing w:after="0"/>
    </w:pPr>
    <w:rPr>
      <w:rFonts w:cs="Calibri"/>
      <w:szCs w:val="22"/>
    </w:rPr>
  </w:style>
  <w:style w:type="character" w:styleId="SubtleEmphasis">
    <w:name w:val="Subtle Emphasis"/>
    <w:basedOn w:val="DefaultParagraphFont"/>
    <w:uiPriority w:val="19"/>
    <w:qFormat/>
    <w:rsid w:val="0096545F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A571D"/>
    <w:pPr>
      <w:spacing w:after="0"/>
    </w:pPr>
    <w:rPr>
      <w:rFonts w:cs="Calibri"/>
      <w:szCs w:val="22"/>
    </w:rPr>
  </w:style>
  <w:style w:type="character" w:styleId="Emphasis">
    <w:name w:val="Emphasis"/>
    <w:basedOn w:val="DefaultParagraphFont"/>
    <w:uiPriority w:val="20"/>
    <w:qFormat/>
    <w:rsid w:val="00D66AE0"/>
    <w:rPr>
      <w:i/>
      <w:iCs/>
    </w:rPr>
  </w:style>
  <w:style w:type="character" w:styleId="Strong">
    <w:name w:val="Strong"/>
    <w:basedOn w:val="DefaultParagraphFont"/>
    <w:uiPriority w:val="22"/>
    <w:qFormat/>
    <w:rsid w:val="00083A02"/>
    <w:rPr>
      <w:b/>
      <w:bCs/>
    </w:rPr>
  </w:style>
  <w:style w:type="paragraph" w:styleId="ListParagraph">
    <w:name w:val="List Paragraph"/>
    <w:basedOn w:val="Normal"/>
    <w:uiPriority w:val="34"/>
    <w:qFormat/>
    <w:rsid w:val="0003644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1CE2"/>
    <w:rPr>
      <w:rFonts w:asciiTheme="majorHAnsi" w:eastAsiaTheme="majorEastAsia" w:hAnsiTheme="majorHAnsi" w:cstheme="majorBidi"/>
      <w:color w:val="1F3763" w:themeColor="accent1" w:themeShade="7F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8" ma:contentTypeDescription="Create a new document." ma:contentTypeScope="" ma:versionID="94710e726442c1859f055f38c3617b66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d5498b2f7a9aaf2460c9ee5802b8106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74EA4-8FD2-4B9C-8509-F4A17C73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113DB-EA3F-4855-819B-A3B6417B0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153D7-6FC8-4390-B13F-6FEFDB4A3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Industry Rubric</dc:title>
  <dc:subject/>
  <dc:creator>Case, Arleen</dc:creator>
  <cp:keywords/>
  <dc:description/>
  <cp:lastModifiedBy>Barker, Hilary</cp:lastModifiedBy>
  <cp:revision>4</cp:revision>
  <dcterms:created xsi:type="dcterms:W3CDTF">2026-02-14T00:02:00Z</dcterms:created>
  <dcterms:modified xsi:type="dcterms:W3CDTF">2026-04-15T19:39:00Z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