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665B872A" w:rsidR="005F30CB" w:rsidRDefault="2331C787" w:rsidP="005937A0">
      <w:pPr>
        <w:pStyle w:val="Heading1"/>
        <w:jc w:val="center"/>
      </w:pPr>
      <w:r>
        <w:t>Rural Health Transformation Grant-FAQ</w:t>
      </w:r>
    </w:p>
    <w:p w14:paraId="774F5B8D" w14:textId="55E9DC67" w:rsidR="006D5D93" w:rsidRDefault="0077310E">
      <w:r w:rsidRPr="00557C68">
        <w:rPr>
          <w:rStyle w:val="Strong"/>
        </w:rPr>
        <w:t>In</w:t>
      </w:r>
      <w:r w:rsidR="005E07AD" w:rsidRPr="00557C68">
        <w:rPr>
          <w:rStyle w:val="Strong"/>
        </w:rPr>
        <w:t>struc</w:t>
      </w:r>
      <w:r w:rsidR="00C13152" w:rsidRPr="00557C68">
        <w:rPr>
          <w:rStyle w:val="Strong"/>
        </w:rPr>
        <w:t>tio</w:t>
      </w:r>
      <w:r w:rsidR="00CD1809" w:rsidRPr="00557C68">
        <w:rPr>
          <w:rStyle w:val="Strong"/>
        </w:rPr>
        <w:t>ns:</w:t>
      </w:r>
      <w:r w:rsidR="00C63368">
        <w:t xml:space="preserve"> </w:t>
      </w:r>
      <w:r w:rsidR="00945BE5">
        <w:t xml:space="preserve">Please </w:t>
      </w:r>
      <w:r w:rsidR="00A97F86">
        <w:t>su</w:t>
      </w:r>
      <w:r w:rsidR="008B2032">
        <w:t xml:space="preserve">bmit </w:t>
      </w:r>
      <w:r w:rsidR="002D6FAA">
        <w:t>any qu</w:t>
      </w:r>
      <w:r w:rsidR="00BC4FC3">
        <w:t xml:space="preserve">estions </w:t>
      </w:r>
      <w:r w:rsidR="00B66960">
        <w:t xml:space="preserve">you </w:t>
      </w:r>
      <w:proofErr w:type="gramStart"/>
      <w:r w:rsidR="003E4299">
        <w:t xml:space="preserve">have </w:t>
      </w:r>
      <w:r w:rsidR="00E605DA">
        <w:t>to</w:t>
      </w:r>
      <w:proofErr w:type="gramEnd"/>
      <w:r w:rsidR="00E605DA">
        <w:t xml:space="preserve"> </w:t>
      </w:r>
      <w:hyperlink r:id="rId8" w:history="1">
        <w:r w:rsidR="00C05DDC" w:rsidRPr="007A0A81">
          <w:rPr>
            <w:rStyle w:val="Hyperlink"/>
          </w:rPr>
          <w:t>RuralHealth@wtcsystem.edu</w:t>
        </w:r>
      </w:hyperlink>
      <w:r w:rsidR="006A2B63">
        <w:t xml:space="preserve">.  </w:t>
      </w:r>
      <w:r w:rsidR="008318F5">
        <w:t>We wil</w:t>
      </w:r>
      <w:r w:rsidR="00741A46">
        <w:t xml:space="preserve">l </w:t>
      </w:r>
      <w:r w:rsidR="004B65BE" w:rsidRPr="004B65BE">
        <w:t>review and then post the questions and responses to them in the appropriate sections below</w:t>
      </w:r>
      <w:r w:rsidR="002B7039">
        <w:t>.</w:t>
      </w:r>
    </w:p>
    <w:p w14:paraId="163166CA" w14:textId="2B33A50B" w:rsidR="2331C787" w:rsidRDefault="2331C787" w:rsidP="28AF8067">
      <w:pPr>
        <w:pStyle w:val="Heading2"/>
      </w:pPr>
      <w:r>
        <w:t>Grant Scope, Duration, and Oversight</w:t>
      </w:r>
    </w:p>
    <w:p w14:paraId="4F4E5959" w14:textId="5F4FF0C8" w:rsidR="2331C787" w:rsidRDefault="2331C787" w:rsidP="28AF8067">
      <w:pPr>
        <w:pStyle w:val="ListParagraph"/>
        <w:numPr>
          <w:ilvl w:val="0"/>
          <w:numId w:val="3"/>
        </w:numPr>
      </w:pPr>
      <w:r w:rsidRPr="28AF8067">
        <w:t>Other than physical on-site inventory, will there be additional sub-recipient monitoring requirements? How long will monitoring continue?</w:t>
      </w:r>
    </w:p>
    <w:p w14:paraId="0A0E6C47" w14:textId="08CBB394" w:rsidR="2331C787" w:rsidRDefault="2331C787" w:rsidP="28AF8067">
      <w:pPr>
        <w:pStyle w:val="ListParagraph"/>
        <w:numPr>
          <w:ilvl w:val="1"/>
          <w:numId w:val="3"/>
        </w:numPr>
      </w:pPr>
      <w:r w:rsidRPr="28AF8067">
        <w:t>The potential grant period is five years. Sub-recipient monitoring requirements have not yet been determined.</w:t>
      </w:r>
    </w:p>
    <w:p w14:paraId="7F277E72" w14:textId="2A23B49C" w:rsidR="2331C787" w:rsidRDefault="2331C787" w:rsidP="28AF8067">
      <w:pPr>
        <w:pStyle w:val="ListParagraph"/>
        <w:numPr>
          <w:ilvl w:val="0"/>
          <w:numId w:val="3"/>
        </w:numPr>
      </w:pPr>
      <w:r>
        <w:t xml:space="preserve">Will colleges need to be concerned about </w:t>
      </w:r>
      <w:r w:rsidR="72494523">
        <w:t>Department</w:t>
      </w:r>
      <w:r w:rsidR="7D0ADCFA">
        <w:t xml:space="preserve"> of Health and Human Services (</w:t>
      </w:r>
      <w:r w:rsidR="3E7E1826">
        <w:t>HHS</w:t>
      </w:r>
      <w:r w:rsidR="49B5B325">
        <w:t>)</w:t>
      </w:r>
      <w:r>
        <w:t xml:space="preserve"> compliance related to Medicare eligibility?</w:t>
      </w:r>
    </w:p>
    <w:p w14:paraId="0AACB0CC" w14:textId="3C44A7D5" w:rsidR="2331C787" w:rsidRDefault="2331C787" w:rsidP="28AF8067">
      <w:pPr>
        <w:pStyle w:val="ListParagraph"/>
        <w:numPr>
          <w:ilvl w:val="1"/>
          <w:numId w:val="3"/>
        </w:numPr>
      </w:pPr>
      <w:r w:rsidRPr="28AF8067">
        <w:t>No. Any Medicare eligibility or related HHS compliance requirements fall on the providing partner, not the college.</w:t>
      </w:r>
    </w:p>
    <w:p w14:paraId="5CC4B941" w14:textId="6224EE50" w:rsidR="4EF54EE1" w:rsidRDefault="4EF54EE1" w:rsidP="28AF8067">
      <w:pPr>
        <w:pStyle w:val="ListParagraph"/>
        <w:numPr>
          <w:ilvl w:val="0"/>
          <w:numId w:val="3"/>
        </w:numPr>
      </w:pPr>
      <w:r w:rsidRPr="28AF8067">
        <w:t>Will a statement of need be required in the grant application?</w:t>
      </w:r>
    </w:p>
    <w:p w14:paraId="5B4DC76E" w14:textId="0CD2EF68" w:rsidR="4EF54EE1" w:rsidRDefault="4EF54EE1" w:rsidP="28AF8067">
      <w:pPr>
        <w:pStyle w:val="ListParagraph"/>
        <w:numPr>
          <w:ilvl w:val="1"/>
          <w:numId w:val="3"/>
        </w:numPr>
      </w:pPr>
      <w:r w:rsidRPr="28AF8067">
        <w:t>No.</w:t>
      </w:r>
    </w:p>
    <w:p w14:paraId="47277A9C" w14:textId="29721D88" w:rsidR="2247BE85" w:rsidRDefault="2247BE85" w:rsidP="28AF8067">
      <w:pPr>
        <w:pStyle w:val="Heading2"/>
      </w:pPr>
      <w:r>
        <w:t>Geographic Eligibility &amp; Rurality Definitions</w:t>
      </w:r>
    </w:p>
    <w:p w14:paraId="62E74FFD" w14:textId="1153A9DD" w:rsidR="2247BE85" w:rsidRDefault="2247BE85" w:rsidP="28AF8067">
      <w:pPr>
        <w:pStyle w:val="ListParagraph"/>
        <w:numPr>
          <w:ilvl w:val="0"/>
          <w:numId w:val="6"/>
        </w:numPr>
      </w:pPr>
      <w:r>
        <w:t>What counties are included in the grant?</w:t>
      </w:r>
    </w:p>
    <w:p w14:paraId="7AA4214A" w14:textId="0278AC6F" w:rsidR="00883ABE" w:rsidRDefault="00883ABE" w:rsidP="041DC9C4">
      <w:pPr>
        <w:pStyle w:val="ListParagraph"/>
        <w:numPr>
          <w:ilvl w:val="1"/>
          <w:numId w:val="6"/>
        </w:numPr>
      </w:pPr>
      <w:r>
        <w:t xml:space="preserve">Eligibility is based on each county’s status with respect to its urban, semi-rural or rural classification. All semi-rural and rural counties are eligible for funding under this grant. Currently, all Wisconsin counties EXCEPT Milwaukee </w:t>
      </w:r>
      <w:r w:rsidR="002A5B3E">
        <w:t>County</w:t>
      </w:r>
      <w:r>
        <w:t xml:space="preserve"> have been designated semi-rural or rural.</w:t>
      </w:r>
    </w:p>
    <w:p w14:paraId="234A3053" w14:textId="11740C7D" w:rsidR="2247BE85" w:rsidRDefault="2247BE85" w:rsidP="003E095E">
      <w:pPr>
        <w:numPr>
          <w:ilvl w:val="0"/>
          <w:numId w:val="6"/>
        </w:numPr>
        <w:spacing w:line="278" w:lineRule="auto"/>
        <w:contextualSpacing/>
      </w:pPr>
      <w:r>
        <w:t xml:space="preserve">Is eligibility </w:t>
      </w:r>
      <w:bookmarkStart w:id="0" w:name="_Int_Fqbk15BP"/>
      <w:r>
        <w:t>determined</w:t>
      </w:r>
      <w:bookmarkEnd w:id="0"/>
      <w:r>
        <w:t xml:space="preserve"> by county or census tract?</w:t>
      </w:r>
    </w:p>
    <w:p w14:paraId="44390C4E" w14:textId="3B9BCC4E" w:rsidR="2247BE85" w:rsidRDefault="2247BE85" w:rsidP="00C27BE4">
      <w:pPr>
        <w:numPr>
          <w:ilvl w:val="1"/>
          <w:numId w:val="6"/>
        </w:numPr>
        <w:spacing w:line="278" w:lineRule="auto"/>
        <w:contextualSpacing/>
      </w:pPr>
      <w:r>
        <w:t>Eligibility is determined at the county level, not the census-tract level.</w:t>
      </w:r>
    </w:p>
    <w:p w14:paraId="2CF5388E" w14:textId="1C7CC5E2" w:rsidR="2247BE85" w:rsidRDefault="2247BE85" w:rsidP="28AF8067">
      <w:pPr>
        <w:pStyle w:val="Heading2"/>
      </w:pPr>
      <w:r>
        <w:t>Program Eligibility &amp; Academic Scope</w:t>
      </w:r>
    </w:p>
    <w:p w14:paraId="3E412916" w14:textId="0ECACB4D" w:rsidR="2247BE85" w:rsidRDefault="2247BE85" w:rsidP="28AF8067">
      <w:pPr>
        <w:pStyle w:val="ListParagraph"/>
        <w:numPr>
          <w:ilvl w:val="0"/>
          <w:numId w:val="1"/>
        </w:numPr>
      </w:pPr>
      <w:r>
        <w:t>Will there be a list of allowable programs or CIP codes?</w:t>
      </w:r>
    </w:p>
    <w:p w14:paraId="19C73229" w14:textId="5B702076" w:rsidR="00EF245D" w:rsidRDefault="00041CE1" w:rsidP="0083248C">
      <w:pPr>
        <w:pStyle w:val="ListParagraph"/>
        <w:numPr>
          <w:ilvl w:val="1"/>
          <w:numId w:val="1"/>
        </w:numPr>
      </w:pPr>
      <w:r>
        <w:t>WTCS programs eligible for funding under this grant include Emergency Medical Services and</w:t>
      </w:r>
      <w:r w:rsidR="0026326A">
        <w:t xml:space="preserve"> a</w:t>
      </w:r>
      <w:r w:rsidR="00A628CE">
        <w:t>ll</w:t>
      </w:r>
      <w:r>
        <w:rPr>
          <w:rFonts w:hint="eastAsia"/>
        </w:rPr>
        <w:t xml:space="preserve"> healthcare</w:t>
      </w:r>
      <w:r w:rsidR="00A7534A">
        <w:t xml:space="preserve"> programs</w:t>
      </w:r>
      <w:r>
        <w:rPr>
          <w:rFonts w:hint="eastAsia"/>
        </w:rPr>
        <w:t>. Program eligibility will not be based upon CIP code. Please contact the</w:t>
      </w:r>
      <w:r w:rsidR="00010DFD">
        <w:t xml:space="preserve"> appro</w:t>
      </w:r>
      <w:r w:rsidR="006A3FC0">
        <w:t>priate</w:t>
      </w:r>
      <w:r w:rsidRPr="005937A0">
        <w:rPr>
          <w:rFonts w:hint="eastAsia"/>
        </w:rPr>
        <w:t xml:space="preserve"> </w:t>
      </w:r>
      <w:r w:rsidR="00B14E7C">
        <w:t xml:space="preserve">WTCS </w:t>
      </w:r>
      <w:r w:rsidR="00724B9F">
        <w:t>D</w:t>
      </w:r>
      <w:r w:rsidRPr="005937A0">
        <w:rPr>
          <w:rFonts w:hint="eastAsia"/>
        </w:rPr>
        <w:t>irector for new</w:t>
      </w:r>
      <w:r w:rsidR="00785FEC">
        <w:t xml:space="preserve"> program</w:t>
      </w:r>
      <w:r>
        <w:rPr>
          <w:rFonts w:hint="eastAsia"/>
        </w:rPr>
        <w:t xml:space="preserve"> approvals.</w:t>
      </w:r>
    </w:p>
    <w:p w14:paraId="13A8717A" w14:textId="5B8FF6F9" w:rsidR="2247BE85" w:rsidRDefault="2247BE85" w:rsidP="28AF8067">
      <w:pPr>
        <w:pStyle w:val="ListParagraph"/>
        <w:numPr>
          <w:ilvl w:val="0"/>
          <w:numId w:val="1"/>
        </w:numPr>
      </w:pPr>
      <w:r>
        <w:t>Does the grant support apprenticeship?</w:t>
      </w:r>
    </w:p>
    <w:p w14:paraId="2D72C8B1" w14:textId="5C7E5156" w:rsidR="2247BE85" w:rsidRDefault="2247BE85" w:rsidP="28AF8067">
      <w:pPr>
        <w:pStyle w:val="ListParagraph"/>
        <w:numPr>
          <w:ilvl w:val="1"/>
          <w:numId w:val="1"/>
        </w:numPr>
      </w:pPr>
      <w:r>
        <w:t>Yes</w:t>
      </w:r>
      <w:r w:rsidR="05645A1E">
        <w:t>.</w:t>
      </w:r>
    </w:p>
    <w:p w14:paraId="0F13371A" w14:textId="077ACE65" w:rsidR="05645A1E" w:rsidRDefault="0651E41C" w:rsidP="28AF8067">
      <w:pPr>
        <w:pStyle w:val="ListParagraph"/>
        <w:numPr>
          <w:ilvl w:val="0"/>
          <w:numId w:val="1"/>
        </w:numPr>
      </w:pPr>
      <w:r>
        <w:lastRenderedPageBreak/>
        <w:t xml:space="preserve">Will </w:t>
      </w:r>
      <w:bookmarkStart w:id="1" w:name="_Int_BjiqEd6s"/>
      <w:r>
        <w:t>new programs</w:t>
      </w:r>
      <w:bookmarkEnd w:id="1"/>
      <w:r w:rsidR="05645A1E">
        <w:t xml:space="preserve"> require approval at the</w:t>
      </w:r>
      <w:r w:rsidR="6534EBEA">
        <w:t xml:space="preserve"> System</w:t>
      </w:r>
      <w:r w:rsidR="00902263">
        <w:t xml:space="preserve"> </w:t>
      </w:r>
      <w:r w:rsidR="05645A1E">
        <w:t>level prior to being written into the grant?</w:t>
      </w:r>
    </w:p>
    <w:p w14:paraId="58BEF30D" w14:textId="6FA1377F" w:rsidR="05645A1E" w:rsidRDefault="05645A1E" w:rsidP="28AF8067">
      <w:pPr>
        <w:pStyle w:val="ListParagraph"/>
        <w:numPr>
          <w:ilvl w:val="1"/>
          <w:numId w:val="1"/>
        </w:numPr>
      </w:pPr>
      <w:r>
        <w:t>No</w:t>
      </w:r>
      <w:r w:rsidR="20D803D1">
        <w:t xml:space="preserve">. </w:t>
      </w:r>
      <w:r w:rsidR="00F6014E">
        <w:t xml:space="preserve">All </w:t>
      </w:r>
      <w:r w:rsidR="009E4885">
        <w:t>new</w:t>
      </w:r>
      <w:r w:rsidR="20D803D1">
        <w:t xml:space="preserve"> program approvals must follow the WTCS approval process</w:t>
      </w:r>
      <w:r w:rsidR="0009518F">
        <w:t xml:space="preserve">, </w:t>
      </w:r>
      <w:r w:rsidR="00AA28C4">
        <w:t>however</w:t>
      </w:r>
      <w:r w:rsidR="20D803D1">
        <w:t xml:space="preserve">; please contact the </w:t>
      </w:r>
      <w:r w:rsidR="61685606">
        <w:t xml:space="preserve">WTCS </w:t>
      </w:r>
      <w:r w:rsidR="20D803D1">
        <w:t>director for preliminary discussions.</w:t>
      </w:r>
    </w:p>
    <w:p w14:paraId="2ECBBEA6" w14:textId="5AF8396B" w:rsidR="57BB8FBA" w:rsidRDefault="2332BA71" w:rsidP="28AF8067">
      <w:pPr>
        <w:pStyle w:val="ListParagraph"/>
        <w:numPr>
          <w:ilvl w:val="0"/>
          <w:numId w:val="1"/>
        </w:numPr>
      </w:pPr>
      <w:r>
        <w:t>What types of programming does the grant support?</w:t>
      </w:r>
    </w:p>
    <w:p w14:paraId="577297C7" w14:textId="148BC364" w:rsidR="73B62EAF" w:rsidRDefault="73B62EAF" w:rsidP="28AF8067">
      <w:pPr>
        <w:pStyle w:val="ListParagraph"/>
        <w:numPr>
          <w:ilvl w:val="1"/>
          <w:numId w:val="1"/>
        </w:numPr>
      </w:pPr>
      <w:r>
        <w:t xml:space="preserve">Only </w:t>
      </w:r>
      <w:r w:rsidR="00EF492C">
        <w:t>WTCS</w:t>
      </w:r>
      <w:r>
        <w:t xml:space="preserve"> programs in aid codes 61, 30, 31, 32, 10</w:t>
      </w:r>
      <w:r w:rsidR="00F55B21">
        <w:t xml:space="preserve"> and</w:t>
      </w:r>
      <w:r>
        <w:t xml:space="preserve">11 </w:t>
      </w:r>
      <w:r w:rsidR="45B54054">
        <w:t>are</w:t>
      </w:r>
      <w:r>
        <w:t xml:space="preserve"> allowable.</w:t>
      </w:r>
      <w:r w:rsidR="00665B7E">
        <w:t xml:space="preserve"> </w:t>
      </w:r>
      <w:r w:rsidR="00D83A5E">
        <w:t>Continuing</w:t>
      </w:r>
      <w:r w:rsidR="00E43EE6">
        <w:t xml:space="preserve"> education </w:t>
      </w:r>
      <w:r w:rsidR="00FB14AB">
        <w:t>course</w:t>
      </w:r>
      <w:r w:rsidR="0067213A">
        <w:t>s</w:t>
      </w:r>
      <w:r w:rsidR="00DE7625">
        <w:t xml:space="preserve"> (</w:t>
      </w:r>
      <w:r w:rsidR="00764501">
        <w:t>non-credi</w:t>
      </w:r>
      <w:r w:rsidR="007739BE">
        <w:t>t-beari</w:t>
      </w:r>
      <w:r w:rsidR="002F4E34">
        <w:t>ng</w:t>
      </w:r>
      <w:r w:rsidR="00BF578D">
        <w:t xml:space="preserve"> aid code</w:t>
      </w:r>
      <w:r w:rsidR="00415526">
        <w:t xml:space="preserve">s 42, 47 </w:t>
      </w:r>
      <w:r w:rsidR="0095178F">
        <w:t xml:space="preserve">and </w:t>
      </w:r>
      <w:r w:rsidR="009913C5">
        <w:t>60</w:t>
      </w:r>
      <w:r w:rsidR="002F4E34">
        <w:t>)</w:t>
      </w:r>
      <w:r w:rsidR="006C0EB7">
        <w:t xml:space="preserve"> are </w:t>
      </w:r>
      <w:r w:rsidR="00A74105">
        <w:t>not</w:t>
      </w:r>
      <w:r w:rsidR="00C250DD">
        <w:t xml:space="preserve"> </w:t>
      </w:r>
      <w:r w:rsidR="007D34C7">
        <w:t>include</w:t>
      </w:r>
      <w:r w:rsidR="00DD44E7">
        <w:t>d in program cur</w:t>
      </w:r>
      <w:r w:rsidR="000C4FCB">
        <w:t>ricula</w:t>
      </w:r>
      <w:r w:rsidR="005E3145">
        <w:t xml:space="preserve"> </w:t>
      </w:r>
      <w:r w:rsidR="00AA311D">
        <w:t>AND</w:t>
      </w:r>
      <w:r w:rsidR="005E3145">
        <w:t xml:space="preserve"> are</w:t>
      </w:r>
      <w:r w:rsidR="00AC228E">
        <w:t xml:space="preserve"> </w:t>
      </w:r>
      <w:r w:rsidR="00DA3505">
        <w:t xml:space="preserve">not </w:t>
      </w:r>
      <w:r w:rsidR="006767AD">
        <w:t xml:space="preserve">eligible </w:t>
      </w:r>
      <w:r w:rsidR="00D46D1E">
        <w:t xml:space="preserve">for </w:t>
      </w:r>
      <w:r w:rsidR="00E05C17">
        <w:t>fund</w:t>
      </w:r>
      <w:r w:rsidR="00894C98">
        <w:t xml:space="preserve">ing </w:t>
      </w:r>
      <w:r w:rsidR="003A716F">
        <w:t>under this g</w:t>
      </w:r>
      <w:r w:rsidR="00E66F05">
        <w:t>rant</w:t>
      </w:r>
      <w:r w:rsidR="009B6245">
        <w:t>.</w:t>
      </w:r>
    </w:p>
    <w:p w14:paraId="10AF0BA6" w14:textId="48BDE94D" w:rsidR="20D803D1" w:rsidRDefault="20D803D1" w:rsidP="28AF8067">
      <w:pPr>
        <w:pStyle w:val="Heading2"/>
      </w:pPr>
      <w:r>
        <w:t>Facilities, Equipment, and Mobile Labs</w:t>
      </w:r>
    </w:p>
    <w:p w14:paraId="54B07C8A" w14:textId="740358E5" w:rsidR="20D803D1" w:rsidRDefault="20D803D1" w:rsidP="28AF8067">
      <w:pPr>
        <w:pStyle w:val="ListParagraph"/>
        <w:numPr>
          <w:ilvl w:val="0"/>
          <w:numId w:val="4"/>
        </w:numPr>
      </w:pPr>
      <w:r>
        <w:t>Is new construction allowable?</w:t>
      </w:r>
    </w:p>
    <w:p w14:paraId="39C9674E" w14:textId="61860824" w:rsidR="20D803D1" w:rsidRDefault="20D803D1" w:rsidP="28AF8067">
      <w:pPr>
        <w:pStyle w:val="ListParagraph"/>
        <w:numPr>
          <w:ilvl w:val="1"/>
          <w:numId w:val="4"/>
        </w:numPr>
      </w:pPr>
      <w:r>
        <w:t>No.</w:t>
      </w:r>
      <w:r w:rsidR="008D52A2">
        <w:t xml:space="preserve"> </w:t>
      </w:r>
    </w:p>
    <w:p w14:paraId="1A341229" w14:textId="015C9A30" w:rsidR="20D803D1" w:rsidRDefault="20D803D1" w:rsidP="28AF8067">
      <w:pPr>
        <w:pStyle w:val="ListParagraph"/>
        <w:numPr>
          <w:ilvl w:val="0"/>
          <w:numId w:val="4"/>
        </w:numPr>
      </w:pPr>
      <w:r>
        <w:t xml:space="preserve">Is there </w:t>
      </w:r>
      <w:proofErr w:type="gramStart"/>
      <w:r>
        <w:t>an</w:t>
      </w:r>
      <w:proofErr w:type="gramEnd"/>
      <w:r>
        <w:t xml:space="preserve"> equipment cost cap?</w:t>
      </w:r>
    </w:p>
    <w:p w14:paraId="521663AA" w14:textId="77777777" w:rsidR="00D12E3F" w:rsidRDefault="00BB2566" w:rsidP="00082459">
      <w:pPr>
        <w:pStyle w:val="ListParagraph"/>
        <w:numPr>
          <w:ilvl w:val="1"/>
          <w:numId w:val="4"/>
        </w:numPr>
      </w:pPr>
      <w:r>
        <w:t>No.</w:t>
      </w:r>
      <w:r w:rsidR="001E0CFD">
        <w:t xml:space="preserve"> </w:t>
      </w:r>
      <w:r w:rsidR="000D4D4B">
        <w:t xml:space="preserve">Equipment </w:t>
      </w:r>
      <w:r w:rsidR="006034A1">
        <w:t>purc</w:t>
      </w:r>
      <w:r w:rsidR="008106E1">
        <w:t>ha</w:t>
      </w:r>
      <w:r w:rsidR="00A71068">
        <w:t>ses</w:t>
      </w:r>
      <w:r w:rsidR="000D4D4B">
        <w:t xml:space="preserve"> may be funded up to </w:t>
      </w:r>
      <w:r w:rsidR="002A0C28">
        <w:t>100</w:t>
      </w:r>
      <w:r w:rsidR="000D4D4B">
        <w:t xml:space="preserve"> percent of the total approved project costs.</w:t>
      </w:r>
      <w:r w:rsidR="006659D6">
        <w:t xml:space="preserve"> </w:t>
      </w:r>
      <w:r w:rsidR="00FF7612">
        <w:t>Please note</w:t>
      </w:r>
      <w:r w:rsidR="00AE77F8">
        <w:t>:</w:t>
      </w:r>
    </w:p>
    <w:p w14:paraId="4C142738" w14:textId="58821CAE" w:rsidR="0019606A" w:rsidRDefault="00216D09" w:rsidP="00202A18">
      <w:pPr>
        <w:pStyle w:val="ListParagraph"/>
        <w:numPr>
          <w:ilvl w:val="2"/>
          <w:numId w:val="4"/>
        </w:numPr>
        <w:rPr>
          <w:rFonts w:ascii="Aptos" w:eastAsia="Aptos" w:hAnsi="Aptos" w:cs="Aptos"/>
          <w:color w:val="000000" w:themeColor="text1"/>
        </w:rPr>
      </w:pPr>
      <w:r>
        <w:t>A</w:t>
      </w:r>
      <w:r w:rsidR="008A3924">
        <w:t xml:space="preserve">ny </w:t>
      </w:r>
      <w:r w:rsidR="003D622D">
        <w:t>itemized</w:t>
      </w:r>
      <w:r w:rsidR="007F0360">
        <w:t xml:space="preserve"> </w:t>
      </w:r>
      <w:r w:rsidR="08918E48" w:rsidRPr="5A99A555">
        <w:rPr>
          <w:rFonts w:ascii="Aptos" w:eastAsia="Aptos" w:hAnsi="Aptos" w:cs="Aptos" w:hint="eastAsia"/>
          <w:color w:val="000000" w:themeColor="text1"/>
        </w:rPr>
        <w:t xml:space="preserve">equipment </w:t>
      </w:r>
      <w:proofErr w:type="gramStart"/>
      <w:r w:rsidR="08918E48" w:rsidRPr="5A99A555">
        <w:rPr>
          <w:rFonts w:ascii="Aptos" w:eastAsia="Aptos" w:hAnsi="Aptos" w:cs="Aptos" w:hint="eastAsia"/>
          <w:color w:val="000000" w:themeColor="text1"/>
        </w:rPr>
        <w:t>purchase</w:t>
      </w:r>
      <w:proofErr w:type="gramEnd"/>
      <w:r w:rsidR="08918E48" w:rsidRPr="5A99A555">
        <w:rPr>
          <w:rFonts w:ascii="Aptos" w:eastAsia="Aptos" w:hAnsi="Aptos" w:cs="Aptos" w:hint="eastAsia"/>
          <w:color w:val="000000" w:themeColor="text1"/>
        </w:rPr>
        <w:t xml:space="preserve"> $10,000 or above require</w:t>
      </w:r>
      <w:r w:rsidR="00A929AF" w:rsidRPr="5A99A555">
        <w:rPr>
          <w:rFonts w:ascii="Aptos" w:eastAsia="Aptos" w:hAnsi="Aptos" w:cs="Aptos" w:hint="eastAsia"/>
          <w:color w:val="000000" w:themeColor="text1"/>
        </w:rPr>
        <w:t>s</w:t>
      </w:r>
      <w:r w:rsidR="08918E48" w:rsidRPr="5A99A555">
        <w:rPr>
          <w:rFonts w:ascii="Aptos" w:eastAsia="Aptos" w:hAnsi="Aptos" w:cs="Aptos" w:hint="eastAsia"/>
          <w:color w:val="000000" w:themeColor="text1"/>
        </w:rPr>
        <w:t xml:space="preserve"> prior approval from the federal oversight agency, </w:t>
      </w:r>
      <w:r w:rsidR="025957E9" w:rsidRPr="5A99A555">
        <w:rPr>
          <w:rFonts w:ascii="Aptos" w:eastAsia="Aptos" w:hAnsi="Aptos" w:cs="Aptos" w:hint="eastAsia"/>
          <w:color w:val="000000" w:themeColor="text1"/>
        </w:rPr>
        <w:t>Centers for Medicare and Medicaid Services (</w:t>
      </w:r>
      <w:r w:rsidR="1FC4850F" w:rsidRPr="5A99A555">
        <w:rPr>
          <w:rFonts w:ascii="Aptos" w:eastAsia="Aptos" w:hAnsi="Aptos" w:cs="Aptos" w:hint="eastAsia"/>
          <w:color w:val="000000" w:themeColor="text1"/>
        </w:rPr>
        <w:t>CMS</w:t>
      </w:r>
      <w:r w:rsidR="020307A0" w:rsidRPr="5A99A555">
        <w:rPr>
          <w:rFonts w:ascii="Aptos" w:eastAsia="Aptos" w:hAnsi="Aptos" w:cs="Aptos" w:hint="eastAsia"/>
          <w:color w:val="000000" w:themeColor="text1"/>
        </w:rPr>
        <w:t>)</w:t>
      </w:r>
      <w:r w:rsidR="1FC4850F" w:rsidRPr="5A99A555">
        <w:rPr>
          <w:rFonts w:ascii="Aptos" w:eastAsia="Aptos" w:hAnsi="Aptos" w:cs="Aptos" w:hint="eastAsia"/>
          <w:color w:val="000000" w:themeColor="text1"/>
        </w:rPr>
        <w:t>.</w:t>
      </w:r>
      <w:r w:rsidR="08918E48" w:rsidRPr="5A99A555">
        <w:rPr>
          <w:rFonts w:ascii="Aptos" w:eastAsia="Aptos" w:hAnsi="Aptos" w:cs="Aptos" w:hint="cs"/>
          <w:color w:val="000000" w:themeColor="text1"/>
        </w:rPr>
        <w:t> </w:t>
      </w:r>
    </w:p>
    <w:p w14:paraId="4DC45E88" w14:textId="087385BB" w:rsidR="64A6D005" w:rsidRDefault="64A6D005" w:rsidP="005937A0">
      <w:pPr>
        <w:pStyle w:val="ListParagraph"/>
        <w:numPr>
          <w:ilvl w:val="2"/>
          <w:numId w:val="4"/>
        </w:numPr>
      </w:pPr>
      <w:r>
        <w:t xml:space="preserve">Colleges will be required to submit a narrative justification that includes how </w:t>
      </w:r>
      <w:r w:rsidR="0073580D">
        <w:t>the</w:t>
      </w:r>
      <w:r w:rsidR="00D874A9">
        <w:t xml:space="preserve"> pro</w:t>
      </w:r>
      <w:r w:rsidR="00391F33">
        <w:t>posed</w:t>
      </w:r>
      <w:r w:rsidR="0073580D">
        <w:t xml:space="preserve"> </w:t>
      </w:r>
      <w:r w:rsidR="004E522E">
        <w:t>equipment</w:t>
      </w:r>
      <w:r>
        <w:t xml:space="preserve"> relates to the goals of the grant.</w:t>
      </w:r>
    </w:p>
    <w:p w14:paraId="187D9E50" w14:textId="28BC45B2" w:rsidR="62892188" w:rsidRDefault="62892188" w:rsidP="28AF8067">
      <w:pPr>
        <w:pStyle w:val="ListParagraph"/>
        <w:numPr>
          <w:ilvl w:val="0"/>
          <w:numId w:val="4"/>
        </w:numPr>
      </w:pPr>
      <w:r w:rsidRPr="28AF8067">
        <w:t>Can power be added to a building for mobile labs?</w:t>
      </w:r>
    </w:p>
    <w:p w14:paraId="41FB0CBE" w14:textId="3DA89A96" w:rsidR="62892188" w:rsidRDefault="62892188" w:rsidP="28AF8067">
      <w:pPr>
        <w:pStyle w:val="ListParagraph"/>
        <w:numPr>
          <w:ilvl w:val="1"/>
          <w:numId w:val="4"/>
        </w:numPr>
      </w:pPr>
      <w:r w:rsidRPr="28AF8067">
        <w:t>Yes.</w:t>
      </w:r>
      <w:r w:rsidR="000A5DC1">
        <w:t xml:space="preserve"> </w:t>
      </w:r>
    </w:p>
    <w:p w14:paraId="260C5BA1" w14:textId="5FC87E67" w:rsidR="28A10D28" w:rsidRDefault="28A10D28" w:rsidP="28AF8067">
      <w:pPr>
        <w:pStyle w:val="ListParagraph"/>
        <w:numPr>
          <w:ilvl w:val="0"/>
          <w:numId w:val="4"/>
        </w:numPr>
      </w:pPr>
      <w:r w:rsidRPr="28AF8067">
        <w:t>Can a bay or carport be added to the outside of an existing building to protect a mobile lab?</w:t>
      </w:r>
    </w:p>
    <w:p w14:paraId="650FCA10" w14:textId="5246EC30" w:rsidR="28A10D28" w:rsidRDefault="28A10D28" w:rsidP="28AF8067">
      <w:pPr>
        <w:pStyle w:val="ListParagraph"/>
        <w:numPr>
          <w:ilvl w:val="1"/>
          <w:numId w:val="4"/>
        </w:numPr>
      </w:pPr>
      <w:r w:rsidRPr="28AF8067">
        <w:t>No, that is considered a new construction.</w:t>
      </w:r>
    </w:p>
    <w:p w14:paraId="53C24CAB" w14:textId="7C373808" w:rsidR="08918E48" w:rsidRDefault="08918E48" w:rsidP="28AF8067">
      <w:pPr>
        <w:pStyle w:val="ListParagraph"/>
        <w:numPr>
          <w:ilvl w:val="0"/>
          <w:numId w:val="4"/>
        </w:numPr>
      </w:pPr>
      <w:r w:rsidRPr="28AF8067">
        <w:t>Are mobile labs, including ambulances, allowable?</w:t>
      </w:r>
    </w:p>
    <w:p w14:paraId="033D6B0B" w14:textId="4FF437FA" w:rsidR="08918E48" w:rsidRDefault="08918E48" w:rsidP="28AF8067">
      <w:pPr>
        <w:pStyle w:val="ListParagraph"/>
        <w:numPr>
          <w:ilvl w:val="1"/>
          <w:numId w:val="4"/>
        </w:numPr>
      </w:pPr>
      <w:r w:rsidRPr="28AF8067">
        <w:t>Yes, if used for student training.</w:t>
      </w:r>
    </w:p>
    <w:p w14:paraId="530A7DFC" w14:textId="3FCA6FEC" w:rsidR="29413226" w:rsidRDefault="29413226" w:rsidP="28AF8067">
      <w:pPr>
        <w:pStyle w:val="ListParagraph"/>
        <w:numPr>
          <w:ilvl w:val="0"/>
          <w:numId w:val="4"/>
        </w:numPr>
      </w:pPr>
      <w:r w:rsidRPr="28AF8067">
        <w:t>Will a mobile lab require any special prior approval?</w:t>
      </w:r>
    </w:p>
    <w:p w14:paraId="2A82E3E7" w14:textId="12931588" w:rsidR="29413226" w:rsidRDefault="29413226" w:rsidP="28AF8067">
      <w:pPr>
        <w:pStyle w:val="ListParagraph"/>
        <w:numPr>
          <w:ilvl w:val="1"/>
          <w:numId w:val="4"/>
        </w:numPr>
      </w:pPr>
      <w:r w:rsidRPr="28AF8067">
        <w:t xml:space="preserve">Not from the </w:t>
      </w:r>
      <w:r w:rsidR="00C16CFC">
        <w:t>S</w:t>
      </w:r>
      <w:r w:rsidRPr="28AF8067">
        <w:t xml:space="preserve">ystem office; however, verify if any external partners, </w:t>
      </w:r>
      <w:bookmarkStart w:id="2" w:name="_Int_HyVt0uNC"/>
      <w:r w:rsidRPr="28AF8067">
        <w:t>i.e.</w:t>
      </w:r>
      <w:bookmarkEnd w:id="2"/>
      <w:r w:rsidR="005A0B3A">
        <w:t>,</w:t>
      </w:r>
      <w:r w:rsidRPr="28AF8067">
        <w:t xml:space="preserve"> accreditation or </w:t>
      </w:r>
      <w:r w:rsidR="59437C1C">
        <w:t>Department of Health Services (</w:t>
      </w:r>
      <w:r w:rsidR="42E63AFA">
        <w:t>DHS</w:t>
      </w:r>
      <w:r w:rsidR="7AEDAEE1">
        <w:t>)</w:t>
      </w:r>
      <w:r w:rsidR="42E63AFA">
        <w:t>,</w:t>
      </w:r>
      <w:r w:rsidRPr="28AF8067">
        <w:t xml:space="preserve"> require prior approval.</w:t>
      </w:r>
    </w:p>
    <w:p w14:paraId="1CB041C7" w14:textId="5D098337" w:rsidR="08918E48" w:rsidRDefault="08918E48" w:rsidP="28AF8067">
      <w:pPr>
        <w:pStyle w:val="Heading2"/>
      </w:pPr>
      <w:r w:rsidRPr="28AF8067">
        <w:t>Clinical Rotations &amp; Simulation</w:t>
      </w:r>
    </w:p>
    <w:p w14:paraId="6D42221D" w14:textId="66F928A8" w:rsidR="08918E48" w:rsidRDefault="08918E48" w:rsidP="28AF8067">
      <w:pPr>
        <w:pStyle w:val="ListParagraph"/>
        <w:numPr>
          <w:ilvl w:val="0"/>
          <w:numId w:val="7"/>
        </w:numPr>
      </w:pPr>
      <w:r w:rsidRPr="28AF8067">
        <w:t>Are rural and semi-rural clinical rotations allowable</w:t>
      </w:r>
      <w:r w:rsidR="00C8464F">
        <w:t xml:space="preserve"> grant</w:t>
      </w:r>
      <w:r w:rsidR="008447EC">
        <w:t xml:space="preserve"> acti</w:t>
      </w:r>
      <w:r w:rsidR="004348A9">
        <w:t>vit</w:t>
      </w:r>
      <w:r w:rsidR="00333EAF">
        <w:t>i</w:t>
      </w:r>
      <w:r w:rsidR="004348A9">
        <w:t>es</w:t>
      </w:r>
      <w:r w:rsidRPr="28AF8067">
        <w:t>?</w:t>
      </w:r>
    </w:p>
    <w:p w14:paraId="6F91AD39" w14:textId="767E8CB7" w:rsidR="08918E48" w:rsidRDefault="08918E48" w:rsidP="28AF8067">
      <w:pPr>
        <w:pStyle w:val="ListParagraph"/>
        <w:numPr>
          <w:ilvl w:val="1"/>
          <w:numId w:val="7"/>
        </w:numPr>
      </w:pPr>
      <w:r w:rsidRPr="28AF8067">
        <w:t xml:space="preserve">Yes, rural and </w:t>
      </w:r>
      <w:r>
        <w:t>s</w:t>
      </w:r>
      <w:r w:rsidR="0024768B">
        <w:t>e</w:t>
      </w:r>
      <w:r>
        <w:t>mi</w:t>
      </w:r>
      <w:r w:rsidRPr="28AF8067">
        <w:t xml:space="preserve">-rural clinical rotations and simulation-based training are </w:t>
      </w:r>
      <w:r w:rsidR="0009456B">
        <w:t>allow</w:t>
      </w:r>
      <w:r w:rsidR="001A7B10">
        <w:t>able activit</w:t>
      </w:r>
      <w:r w:rsidR="002B0AB9">
        <w:t>ies under this</w:t>
      </w:r>
      <w:r w:rsidR="006079FE">
        <w:t xml:space="preserve"> gr</w:t>
      </w:r>
      <w:r w:rsidR="00210338">
        <w:t>ant.</w:t>
      </w:r>
    </w:p>
    <w:p w14:paraId="1AFC7EE7" w14:textId="7E303ABC" w:rsidR="08918E48" w:rsidRDefault="08918E48" w:rsidP="28AF8067">
      <w:pPr>
        <w:pStyle w:val="Heading2"/>
      </w:pPr>
      <w:r w:rsidRPr="28AF8067">
        <w:lastRenderedPageBreak/>
        <w:t>Budget, Allowable Costs, and Student Support</w:t>
      </w:r>
    </w:p>
    <w:p w14:paraId="211A57E7" w14:textId="0C6EADF7" w:rsidR="08918E48" w:rsidRPr="005E7A85" w:rsidRDefault="08918E48" w:rsidP="28AF8067">
      <w:pPr>
        <w:pStyle w:val="ListParagraph"/>
        <w:numPr>
          <w:ilvl w:val="0"/>
          <w:numId w:val="5"/>
        </w:numPr>
      </w:pPr>
      <w:r w:rsidRPr="005E7A85">
        <w:t>Can grant funds be used for student transportation?</w:t>
      </w:r>
    </w:p>
    <w:p w14:paraId="63EC58C7" w14:textId="688E481B" w:rsidR="3DDC6AC6" w:rsidRPr="005E7A85" w:rsidRDefault="000C2C20" w:rsidP="28AF8067">
      <w:pPr>
        <w:pStyle w:val="ListParagraph"/>
        <w:numPr>
          <w:ilvl w:val="1"/>
          <w:numId w:val="5"/>
        </w:numPr>
      </w:pPr>
      <w:r w:rsidRPr="005E7A85">
        <w:t>Yes.</w:t>
      </w:r>
      <w:r w:rsidR="00556D54" w:rsidRPr="005E7A85">
        <w:t xml:space="preserve"> </w:t>
      </w:r>
      <w:r w:rsidR="3DDC6AC6" w:rsidRPr="005E7A85">
        <w:t xml:space="preserve">The costs associated with transporting students </w:t>
      </w:r>
      <w:r w:rsidR="20376B16" w:rsidRPr="005E7A85">
        <w:t xml:space="preserve">via a van or shuttle </w:t>
      </w:r>
      <w:r w:rsidR="3DDC6AC6" w:rsidRPr="005E7A85">
        <w:t xml:space="preserve">to training sites </w:t>
      </w:r>
      <w:r w:rsidR="1BBFD76D" w:rsidRPr="005E7A85">
        <w:t>are</w:t>
      </w:r>
      <w:r w:rsidR="3DDC6AC6" w:rsidRPr="005E7A85">
        <w:t xml:space="preserve"> </w:t>
      </w:r>
      <w:proofErr w:type="gramStart"/>
      <w:r w:rsidR="3DDC6AC6" w:rsidRPr="005E7A85">
        <w:t>allowable</w:t>
      </w:r>
      <w:proofErr w:type="gramEnd"/>
      <w:r w:rsidR="00901271" w:rsidRPr="005E7A85">
        <w:t xml:space="preserve"> p</w:t>
      </w:r>
      <w:r w:rsidR="009B6E45" w:rsidRPr="005E7A85">
        <w:t>rovided such costs are nece</w:t>
      </w:r>
      <w:r w:rsidR="00470CAF" w:rsidRPr="005E7A85">
        <w:t>ssary and reasona</w:t>
      </w:r>
      <w:r w:rsidR="003C25FC" w:rsidRPr="005E7A85">
        <w:t>ble</w:t>
      </w:r>
      <w:r w:rsidR="00F5372F" w:rsidRPr="005E7A85">
        <w:t xml:space="preserve"> </w:t>
      </w:r>
      <w:r w:rsidR="00AD1F0E" w:rsidRPr="005E7A85">
        <w:t xml:space="preserve">for the </w:t>
      </w:r>
      <w:r w:rsidR="007C2593" w:rsidRPr="005E7A85">
        <w:t>pro</w:t>
      </w:r>
      <w:r w:rsidR="003C6A8F" w:rsidRPr="005E7A85">
        <w:t>ject</w:t>
      </w:r>
      <w:r w:rsidR="007E5F28" w:rsidRPr="005E7A85">
        <w:t xml:space="preserve"> and suppor</w:t>
      </w:r>
      <w:r w:rsidR="00457A5B" w:rsidRPr="005E7A85">
        <w:t xml:space="preserve">t </w:t>
      </w:r>
      <w:r w:rsidR="00D21785" w:rsidRPr="005E7A85">
        <w:t>grant o</w:t>
      </w:r>
      <w:r w:rsidR="000B2FAA" w:rsidRPr="005E7A85">
        <w:t>bjectives</w:t>
      </w:r>
      <w:r w:rsidR="3DDC6AC6" w:rsidRPr="005E7A85">
        <w:t>.</w:t>
      </w:r>
    </w:p>
    <w:p w14:paraId="4A2C23DB" w14:textId="5761EBFE" w:rsidR="03D0A6AD" w:rsidRDefault="03D0A6AD" w:rsidP="614461CF">
      <w:pPr>
        <w:pStyle w:val="ListParagraph"/>
        <w:numPr>
          <w:ilvl w:val="0"/>
          <w:numId w:val="5"/>
        </w:numPr>
      </w:pPr>
      <w:r>
        <w:t>Are maintenance contracts for equipment allowable?</w:t>
      </w:r>
    </w:p>
    <w:p w14:paraId="0795E6A8" w14:textId="735C883C" w:rsidR="28AF8067" w:rsidRDefault="3B47B901" w:rsidP="614461CF">
      <w:pPr>
        <w:pStyle w:val="ListParagraph"/>
        <w:numPr>
          <w:ilvl w:val="1"/>
          <w:numId w:val="5"/>
        </w:numPr>
      </w:pPr>
      <w:r>
        <w:t>Maintenance contracts that are included at no cost as part of the initial equipment purchase are allowed.</w:t>
      </w:r>
    </w:p>
    <w:p w14:paraId="31CC06D2" w14:textId="7ACFAC79" w:rsidR="3B47B901" w:rsidRDefault="3B47B901" w:rsidP="614461CF">
      <w:pPr>
        <w:pStyle w:val="ListParagraph"/>
        <w:numPr>
          <w:ilvl w:val="1"/>
          <w:numId w:val="5"/>
        </w:numPr>
      </w:pPr>
      <w:r>
        <w:t>A maintenance contract that is purchased, like an extended warranty, must fall within the period of performance to be allowed.</w:t>
      </w:r>
    </w:p>
    <w:p w14:paraId="08E23C45" w14:textId="7D63B778" w:rsidR="1B2461B4" w:rsidRDefault="7BD5CD8A" w:rsidP="28AF8067">
      <w:pPr>
        <w:pStyle w:val="ListParagraph"/>
        <w:numPr>
          <w:ilvl w:val="0"/>
          <w:numId w:val="5"/>
        </w:numPr>
      </w:pPr>
      <w:r>
        <w:t>Can colleges have dual-appointed faculty with a clinical partner?</w:t>
      </w:r>
    </w:p>
    <w:p w14:paraId="4F088A3E" w14:textId="46D605E0" w:rsidR="3EBBCBA3" w:rsidRDefault="4ADB6D0E" w:rsidP="28AF8067">
      <w:pPr>
        <w:pStyle w:val="ListParagraph"/>
        <w:numPr>
          <w:ilvl w:val="1"/>
          <w:numId w:val="5"/>
        </w:numPr>
      </w:pPr>
      <w:r>
        <w:t>Yes, if the college grant supports clinical time, not practitioner time.</w:t>
      </w:r>
    </w:p>
    <w:p w14:paraId="67BFDB91" w14:textId="73AD8944" w:rsidR="08918E48" w:rsidRDefault="08918E48" w:rsidP="28AF8067">
      <w:pPr>
        <w:pStyle w:val="Heading2"/>
      </w:pPr>
      <w:r w:rsidRPr="28AF8067">
        <w:t>Reporting, Milestones, and Performance Measures</w:t>
      </w:r>
    </w:p>
    <w:p w14:paraId="01C7B6CD" w14:textId="4CAF4D02" w:rsidR="08918E48" w:rsidRDefault="08918E48" w:rsidP="28AF8067">
      <w:pPr>
        <w:pStyle w:val="ListParagraph"/>
        <w:numPr>
          <w:ilvl w:val="0"/>
          <w:numId w:val="2"/>
        </w:numPr>
      </w:pPr>
      <w:r w:rsidRPr="28AF8067">
        <w:t xml:space="preserve">Will reporting be </w:t>
      </w:r>
      <w:r>
        <w:t>by</w:t>
      </w:r>
      <w:r w:rsidR="00097E67">
        <w:t xml:space="preserve"> </w:t>
      </w:r>
      <w:r w:rsidR="3837E604">
        <w:t>county</w:t>
      </w:r>
      <w:r w:rsidRPr="28AF8067">
        <w:t xml:space="preserve"> or district?</w:t>
      </w:r>
    </w:p>
    <w:p w14:paraId="03344988" w14:textId="7D9E1EF0" w:rsidR="08918E48" w:rsidRDefault="0080365F" w:rsidP="28AF8067">
      <w:pPr>
        <w:pStyle w:val="ListParagraph"/>
        <w:numPr>
          <w:ilvl w:val="1"/>
          <w:numId w:val="2"/>
        </w:numPr>
      </w:pPr>
      <w:r>
        <w:t>By district: r</w:t>
      </w:r>
      <w:r w:rsidR="08918E48">
        <w:t>eporting</w:t>
      </w:r>
      <w:r w:rsidR="08918E48" w:rsidRPr="28AF8067">
        <w:t xml:space="preserve"> </w:t>
      </w:r>
      <w:r w:rsidR="001F4EC7">
        <w:t xml:space="preserve">is to </w:t>
      </w:r>
      <w:r w:rsidR="00E53D5E">
        <w:t xml:space="preserve">be </w:t>
      </w:r>
      <w:r w:rsidR="000E3CE1">
        <w:t xml:space="preserve">completed </w:t>
      </w:r>
      <w:r w:rsidR="08918E48" w:rsidRPr="28AF8067">
        <w:t>by</w:t>
      </w:r>
      <w:r w:rsidR="0029042F">
        <w:t xml:space="preserve"> each</w:t>
      </w:r>
      <w:r w:rsidR="08918E48" w:rsidRPr="28AF8067">
        <w:t xml:space="preserve"> </w:t>
      </w:r>
      <w:r w:rsidR="008F24F7">
        <w:t>participa</w:t>
      </w:r>
      <w:r w:rsidR="00AA3116">
        <w:t xml:space="preserve">ting </w:t>
      </w:r>
      <w:r w:rsidR="00F96AAB">
        <w:t>t</w:t>
      </w:r>
      <w:r w:rsidR="009B71C9">
        <w:t xml:space="preserve">echnical </w:t>
      </w:r>
      <w:r w:rsidR="08918E48" w:rsidRPr="28AF8067">
        <w:t>college.</w:t>
      </w:r>
    </w:p>
    <w:p w14:paraId="16DD1F17" w14:textId="40174B2A" w:rsidR="08918E48" w:rsidRDefault="08918E48" w:rsidP="28AF8067">
      <w:pPr>
        <w:pStyle w:val="ListParagraph"/>
        <w:numPr>
          <w:ilvl w:val="0"/>
          <w:numId w:val="2"/>
        </w:numPr>
      </w:pPr>
      <w:r w:rsidRPr="28AF8067">
        <w:t>What milestones are required?</w:t>
      </w:r>
    </w:p>
    <w:p w14:paraId="780C7C5E" w14:textId="4149F9B5" w:rsidR="08918E48" w:rsidRDefault="00510CBD" w:rsidP="28AF8067">
      <w:pPr>
        <w:pStyle w:val="ListParagraph"/>
        <w:numPr>
          <w:ilvl w:val="1"/>
          <w:numId w:val="2"/>
        </w:numPr>
      </w:pPr>
      <w:r>
        <w:t>Measurable objectives</w:t>
      </w:r>
      <w:r w:rsidRPr="28AF8067">
        <w:t xml:space="preserve"> </w:t>
      </w:r>
      <w:r w:rsidR="08918E48" w:rsidRPr="28AF8067">
        <w:t xml:space="preserve">include reporting on new or expanded programs, student </w:t>
      </w:r>
      <w:bookmarkStart w:id="3" w:name="_Int_ooaIyVXv"/>
      <w:r w:rsidR="08918E48" w:rsidRPr="28AF8067">
        <w:t>enrollment</w:t>
      </w:r>
      <w:bookmarkEnd w:id="3"/>
      <w:r w:rsidR="08918E48" w:rsidRPr="28AF8067">
        <w:t xml:space="preserve"> and completion, and rural or semi-rural clinical rotations.</w:t>
      </w:r>
    </w:p>
    <w:p w14:paraId="3B34D2F1" w14:textId="3D6F84BC" w:rsidR="1F76B3DB" w:rsidRDefault="1F76B3DB" w:rsidP="28AF8067">
      <w:pPr>
        <w:pStyle w:val="ListParagraph"/>
        <w:numPr>
          <w:ilvl w:val="0"/>
          <w:numId w:val="2"/>
        </w:numPr>
      </w:pPr>
      <w:r w:rsidRPr="28AF8067">
        <w:t>What will be required for reporting?</w:t>
      </w:r>
    </w:p>
    <w:p w14:paraId="48BAE4AD" w14:textId="700A212E" w:rsidR="1F76B3DB" w:rsidRDefault="1F76B3DB" w:rsidP="28AF8067">
      <w:pPr>
        <w:pStyle w:val="ListParagraph"/>
        <w:numPr>
          <w:ilvl w:val="1"/>
          <w:numId w:val="2"/>
        </w:numPr>
      </w:pPr>
      <w:r w:rsidRPr="28AF8067">
        <w:t>TBD</w:t>
      </w:r>
    </w:p>
    <w:p w14:paraId="3D9970D9" w14:textId="50C78BB5" w:rsidR="1F76B3DB" w:rsidRDefault="1F76B3DB" w:rsidP="28AF8067">
      <w:pPr>
        <w:pStyle w:val="ListParagraph"/>
        <w:numPr>
          <w:ilvl w:val="1"/>
          <w:numId w:val="2"/>
        </w:numPr>
      </w:pPr>
      <w:r w:rsidRPr="28AF8067">
        <w:t>Proof of expenditure will be required.</w:t>
      </w:r>
    </w:p>
    <w:sectPr w:rsidR="1F76B3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6DB96"/>
    <w:multiLevelType w:val="hybridMultilevel"/>
    <w:tmpl w:val="FFFFFFFF"/>
    <w:lvl w:ilvl="0" w:tplc="F72295EA">
      <w:start w:val="1"/>
      <w:numFmt w:val="decimal"/>
      <w:lvlText w:val="%1."/>
      <w:lvlJc w:val="left"/>
      <w:pPr>
        <w:ind w:left="720" w:hanging="360"/>
      </w:pPr>
    </w:lvl>
    <w:lvl w:ilvl="1" w:tplc="BD6A235E">
      <w:start w:val="1"/>
      <w:numFmt w:val="lowerLetter"/>
      <w:lvlText w:val="%2."/>
      <w:lvlJc w:val="left"/>
      <w:pPr>
        <w:ind w:left="1440" w:hanging="360"/>
      </w:pPr>
    </w:lvl>
    <w:lvl w:ilvl="2" w:tplc="5190785E">
      <w:start w:val="1"/>
      <w:numFmt w:val="lowerRoman"/>
      <w:lvlText w:val="%3."/>
      <w:lvlJc w:val="right"/>
      <w:pPr>
        <w:ind w:left="2160" w:hanging="180"/>
      </w:pPr>
    </w:lvl>
    <w:lvl w:ilvl="3" w:tplc="4608060C">
      <w:start w:val="1"/>
      <w:numFmt w:val="decimal"/>
      <w:lvlText w:val="%4."/>
      <w:lvlJc w:val="left"/>
      <w:pPr>
        <w:ind w:left="2880" w:hanging="360"/>
      </w:pPr>
    </w:lvl>
    <w:lvl w:ilvl="4" w:tplc="436E49C2">
      <w:start w:val="1"/>
      <w:numFmt w:val="lowerLetter"/>
      <w:lvlText w:val="%5."/>
      <w:lvlJc w:val="left"/>
      <w:pPr>
        <w:ind w:left="3600" w:hanging="360"/>
      </w:pPr>
    </w:lvl>
    <w:lvl w:ilvl="5" w:tplc="EF648028">
      <w:start w:val="1"/>
      <w:numFmt w:val="lowerRoman"/>
      <w:lvlText w:val="%6."/>
      <w:lvlJc w:val="right"/>
      <w:pPr>
        <w:ind w:left="4320" w:hanging="180"/>
      </w:pPr>
    </w:lvl>
    <w:lvl w:ilvl="6" w:tplc="0A802E94">
      <w:start w:val="1"/>
      <w:numFmt w:val="decimal"/>
      <w:lvlText w:val="%7."/>
      <w:lvlJc w:val="left"/>
      <w:pPr>
        <w:ind w:left="5040" w:hanging="360"/>
      </w:pPr>
    </w:lvl>
    <w:lvl w:ilvl="7" w:tplc="30CEC298">
      <w:start w:val="1"/>
      <w:numFmt w:val="lowerLetter"/>
      <w:lvlText w:val="%8."/>
      <w:lvlJc w:val="left"/>
      <w:pPr>
        <w:ind w:left="5760" w:hanging="360"/>
      </w:pPr>
    </w:lvl>
    <w:lvl w:ilvl="8" w:tplc="E6D4D00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4B525"/>
    <w:multiLevelType w:val="hybridMultilevel"/>
    <w:tmpl w:val="FFFFFFFF"/>
    <w:lvl w:ilvl="0" w:tplc="9E140680">
      <w:start w:val="1"/>
      <w:numFmt w:val="decimal"/>
      <w:lvlText w:val="%1."/>
      <w:lvlJc w:val="left"/>
      <w:pPr>
        <w:ind w:left="720" w:hanging="360"/>
      </w:pPr>
    </w:lvl>
    <w:lvl w:ilvl="1" w:tplc="AC9432B2">
      <w:start w:val="1"/>
      <w:numFmt w:val="lowerLetter"/>
      <w:lvlText w:val="%2."/>
      <w:lvlJc w:val="left"/>
      <w:pPr>
        <w:ind w:left="1440" w:hanging="360"/>
      </w:pPr>
    </w:lvl>
    <w:lvl w:ilvl="2" w:tplc="381E6164">
      <w:start w:val="1"/>
      <w:numFmt w:val="lowerRoman"/>
      <w:lvlText w:val="%3."/>
      <w:lvlJc w:val="right"/>
      <w:pPr>
        <w:ind w:left="2160" w:hanging="180"/>
      </w:pPr>
    </w:lvl>
    <w:lvl w:ilvl="3" w:tplc="D27ECFCC">
      <w:start w:val="1"/>
      <w:numFmt w:val="decimal"/>
      <w:lvlText w:val="%4."/>
      <w:lvlJc w:val="left"/>
      <w:pPr>
        <w:ind w:left="2880" w:hanging="360"/>
      </w:pPr>
    </w:lvl>
    <w:lvl w:ilvl="4" w:tplc="6630983A">
      <w:start w:val="1"/>
      <w:numFmt w:val="lowerLetter"/>
      <w:lvlText w:val="%5."/>
      <w:lvlJc w:val="left"/>
      <w:pPr>
        <w:ind w:left="3600" w:hanging="360"/>
      </w:pPr>
    </w:lvl>
    <w:lvl w:ilvl="5" w:tplc="8AD82B4A">
      <w:start w:val="1"/>
      <w:numFmt w:val="lowerRoman"/>
      <w:lvlText w:val="%6."/>
      <w:lvlJc w:val="right"/>
      <w:pPr>
        <w:ind w:left="4320" w:hanging="180"/>
      </w:pPr>
    </w:lvl>
    <w:lvl w:ilvl="6" w:tplc="214826FA">
      <w:start w:val="1"/>
      <w:numFmt w:val="decimal"/>
      <w:lvlText w:val="%7."/>
      <w:lvlJc w:val="left"/>
      <w:pPr>
        <w:ind w:left="5040" w:hanging="360"/>
      </w:pPr>
    </w:lvl>
    <w:lvl w:ilvl="7" w:tplc="CC2E9464">
      <w:start w:val="1"/>
      <w:numFmt w:val="lowerLetter"/>
      <w:lvlText w:val="%8."/>
      <w:lvlJc w:val="left"/>
      <w:pPr>
        <w:ind w:left="5760" w:hanging="360"/>
      </w:pPr>
    </w:lvl>
    <w:lvl w:ilvl="8" w:tplc="5A9433A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02B22A"/>
    <w:multiLevelType w:val="hybridMultilevel"/>
    <w:tmpl w:val="FFFFFFFF"/>
    <w:lvl w:ilvl="0" w:tplc="483CB624">
      <w:start w:val="1"/>
      <w:numFmt w:val="decimal"/>
      <w:lvlText w:val="%1."/>
      <w:lvlJc w:val="left"/>
      <w:pPr>
        <w:ind w:left="720" w:hanging="360"/>
      </w:pPr>
    </w:lvl>
    <w:lvl w:ilvl="1" w:tplc="26DC0958">
      <w:start w:val="1"/>
      <w:numFmt w:val="lowerLetter"/>
      <w:lvlText w:val="%2."/>
      <w:lvlJc w:val="left"/>
      <w:pPr>
        <w:ind w:left="1440" w:hanging="360"/>
      </w:pPr>
    </w:lvl>
    <w:lvl w:ilvl="2" w:tplc="DFFEB0F6">
      <w:start w:val="1"/>
      <w:numFmt w:val="lowerRoman"/>
      <w:lvlText w:val="%3."/>
      <w:lvlJc w:val="right"/>
      <w:pPr>
        <w:ind w:left="2160" w:hanging="180"/>
      </w:pPr>
    </w:lvl>
    <w:lvl w:ilvl="3" w:tplc="3E2EDFC0">
      <w:start w:val="1"/>
      <w:numFmt w:val="decimal"/>
      <w:lvlText w:val="%4."/>
      <w:lvlJc w:val="left"/>
      <w:pPr>
        <w:ind w:left="2880" w:hanging="360"/>
      </w:pPr>
    </w:lvl>
    <w:lvl w:ilvl="4" w:tplc="65D076A6">
      <w:start w:val="1"/>
      <w:numFmt w:val="lowerLetter"/>
      <w:lvlText w:val="%5."/>
      <w:lvlJc w:val="left"/>
      <w:pPr>
        <w:ind w:left="3600" w:hanging="360"/>
      </w:pPr>
    </w:lvl>
    <w:lvl w:ilvl="5" w:tplc="5220EF82">
      <w:start w:val="1"/>
      <w:numFmt w:val="lowerRoman"/>
      <w:lvlText w:val="%6."/>
      <w:lvlJc w:val="right"/>
      <w:pPr>
        <w:ind w:left="4320" w:hanging="180"/>
      </w:pPr>
    </w:lvl>
    <w:lvl w:ilvl="6" w:tplc="02608A1E">
      <w:start w:val="1"/>
      <w:numFmt w:val="decimal"/>
      <w:lvlText w:val="%7."/>
      <w:lvlJc w:val="left"/>
      <w:pPr>
        <w:ind w:left="5040" w:hanging="360"/>
      </w:pPr>
    </w:lvl>
    <w:lvl w:ilvl="7" w:tplc="139231F2">
      <w:start w:val="1"/>
      <w:numFmt w:val="lowerLetter"/>
      <w:lvlText w:val="%8."/>
      <w:lvlJc w:val="left"/>
      <w:pPr>
        <w:ind w:left="5760" w:hanging="360"/>
      </w:pPr>
    </w:lvl>
    <w:lvl w:ilvl="8" w:tplc="91DAD96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C41E23"/>
    <w:multiLevelType w:val="hybridMultilevel"/>
    <w:tmpl w:val="FFFFFFFF"/>
    <w:lvl w:ilvl="0" w:tplc="8F508C0C">
      <w:start w:val="1"/>
      <w:numFmt w:val="decimal"/>
      <w:lvlText w:val="%1."/>
      <w:lvlJc w:val="left"/>
      <w:pPr>
        <w:ind w:left="720" w:hanging="360"/>
      </w:pPr>
    </w:lvl>
    <w:lvl w:ilvl="1" w:tplc="27F8C50E">
      <w:start w:val="1"/>
      <w:numFmt w:val="lowerLetter"/>
      <w:lvlText w:val="%2."/>
      <w:lvlJc w:val="left"/>
      <w:pPr>
        <w:ind w:left="1440" w:hanging="360"/>
      </w:pPr>
    </w:lvl>
    <w:lvl w:ilvl="2" w:tplc="56D0C3F2">
      <w:start w:val="1"/>
      <w:numFmt w:val="lowerRoman"/>
      <w:lvlText w:val="%3."/>
      <w:lvlJc w:val="right"/>
      <w:pPr>
        <w:ind w:left="2160" w:hanging="180"/>
      </w:pPr>
    </w:lvl>
    <w:lvl w:ilvl="3" w:tplc="A9E8B312">
      <w:start w:val="1"/>
      <w:numFmt w:val="decimal"/>
      <w:lvlText w:val="%4."/>
      <w:lvlJc w:val="left"/>
      <w:pPr>
        <w:ind w:left="2880" w:hanging="360"/>
      </w:pPr>
    </w:lvl>
    <w:lvl w:ilvl="4" w:tplc="3ADC7E14">
      <w:start w:val="1"/>
      <w:numFmt w:val="lowerLetter"/>
      <w:lvlText w:val="%5."/>
      <w:lvlJc w:val="left"/>
      <w:pPr>
        <w:ind w:left="3600" w:hanging="360"/>
      </w:pPr>
    </w:lvl>
    <w:lvl w:ilvl="5" w:tplc="31C22D3E">
      <w:start w:val="1"/>
      <w:numFmt w:val="lowerRoman"/>
      <w:lvlText w:val="%6."/>
      <w:lvlJc w:val="right"/>
      <w:pPr>
        <w:ind w:left="4320" w:hanging="180"/>
      </w:pPr>
    </w:lvl>
    <w:lvl w:ilvl="6" w:tplc="19006996">
      <w:start w:val="1"/>
      <w:numFmt w:val="decimal"/>
      <w:lvlText w:val="%7."/>
      <w:lvlJc w:val="left"/>
      <w:pPr>
        <w:ind w:left="5040" w:hanging="360"/>
      </w:pPr>
    </w:lvl>
    <w:lvl w:ilvl="7" w:tplc="FE18A41E">
      <w:start w:val="1"/>
      <w:numFmt w:val="lowerLetter"/>
      <w:lvlText w:val="%8."/>
      <w:lvlJc w:val="left"/>
      <w:pPr>
        <w:ind w:left="5760" w:hanging="360"/>
      </w:pPr>
    </w:lvl>
    <w:lvl w:ilvl="8" w:tplc="B894BA3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0669C0"/>
    <w:multiLevelType w:val="hybridMultilevel"/>
    <w:tmpl w:val="FFFFFFFF"/>
    <w:lvl w:ilvl="0" w:tplc="58423E76">
      <w:start w:val="1"/>
      <w:numFmt w:val="decimal"/>
      <w:lvlText w:val="%1."/>
      <w:lvlJc w:val="left"/>
      <w:pPr>
        <w:ind w:left="720" w:hanging="360"/>
      </w:pPr>
    </w:lvl>
    <w:lvl w:ilvl="1" w:tplc="A1D2A802">
      <w:start w:val="1"/>
      <w:numFmt w:val="lowerLetter"/>
      <w:lvlText w:val="%2."/>
      <w:lvlJc w:val="left"/>
      <w:pPr>
        <w:ind w:left="1440" w:hanging="360"/>
      </w:pPr>
    </w:lvl>
    <w:lvl w:ilvl="2" w:tplc="F21CB702">
      <w:start w:val="1"/>
      <w:numFmt w:val="lowerRoman"/>
      <w:lvlText w:val="%3."/>
      <w:lvlJc w:val="right"/>
      <w:pPr>
        <w:ind w:left="2160" w:hanging="180"/>
      </w:pPr>
    </w:lvl>
    <w:lvl w:ilvl="3" w:tplc="59045A86">
      <w:start w:val="1"/>
      <w:numFmt w:val="decimal"/>
      <w:lvlText w:val="%4."/>
      <w:lvlJc w:val="left"/>
      <w:pPr>
        <w:ind w:left="2880" w:hanging="360"/>
      </w:pPr>
    </w:lvl>
    <w:lvl w:ilvl="4" w:tplc="29621BEE">
      <w:start w:val="1"/>
      <w:numFmt w:val="lowerLetter"/>
      <w:lvlText w:val="%5."/>
      <w:lvlJc w:val="left"/>
      <w:pPr>
        <w:ind w:left="3600" w:hanging="360"/>
      </w:pPr>
    </w:lvl>
    <w:lvl w:ilvl="5" w:tplc="EF1A58CE">
      <w:start w:val="1"/>
      <w:numFmt w:val="lowerRoman"/>
      <w:lvlText w:val="%6."/>
      <w:lvlJc w:val="right"/>
      <w:pPr>
        <w:ind w:left="4320" w:hanging="180"/>
      </w:pPr>
    </w:lvl>
    <w:lvl w:ilvl="6" w:tplc="6930F800">
      <w:start w:val="1"/>
      <w:numFmt w:val="decimal"/>
      <w:lvlText w:val="%7."/>
      <w:lvlJc w:val="left"/>
      <w:pPr>
        <w:ind w:left="5040" w:hanging="360"/>
      </w:pPr>
    </w:lvl>
    <w:lvl w:ilvl="7" w:tplc="CC1E379A">
      <w:start w:val="1"/>
      <w:numFmt w:val="lowerLetter"/>
      <w:lvlText w:val="%8."/>
      <w:lvlJc w:val="left"/>
      <w:pPr>
        <w:ind w:left="5760" w:hanging="360"/>
      </w:pPr>
    </w:lvl>
    <w:lvl w:ilvl="8" w:tplc="7EA0486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509ACD"/>
    <w:multiLevelType w:val="hybridMultilevel"/>
    <w:tmpl w:val="FFFFFFFF"/>
    <w:lvl w:ilvl="0" w:tplc="30349A00">
      <w:start w:val="1"/>
      <w:numFmt w:val="decimal"/>
      <w:lvlText w:val="%1."/>
      <w:lvlJc w:val="left"/>
      <w:pPr>
        <w:ind w:left="720" w:hanging="360"/>
      </w:pPr>
    </w:lvl>
    <w:lvl w:ilvl="1" w:tplc="8752DEFE">
      <w:start w:val="1"/>
      <w:numFmt w:val="lowerLetter"/>
      <w:lvlText w:val="%2."/>
      <w:lvlJc w:val="left"/>
      <w:pPr>
        <w:ind w:left="1440" w:hanging="360"/>
      </w:pPr>
    </w:lvl>
    <w:lvl w:ilvl="2" w:tplc="75B07B7C">
      <w:start w:val="1"/>
      <w:numFmt w:val="lowerRoman"/>
      <w:lvlText w:val="%3."/>
      <w:lvlJc w:val="right"/>
      <w:pPr>
        <w:ind w:left="2160" w:hanging="180"/>
      </w:pPr>
    </w:lvl>
    <w:lvl w:ilvl="3" w:tplc="A142FF80">
      <w:start w:val="1"/>
      <w:numFmt w:val="decimal"/>
      <w:lvlText w:val="%4."/>
      <w:lvlJc w:val="left"/>
      <w:pPr>
        <w:ind w:left="2880" w:hanging="360"/>
      </w:pPr>
    </w:lvl>
    <w:lvl w:ilvl="4" w:tplc="6BCE5066">
      <w:start w:val="1"/>
      <w:numFmt w:val="lowerLetter"/>
      <w:lvlText w:val="%5."/>
      <w:lvlJc w:val="left"/>
      <w:pPr>
        <w:ind w:left="3600" w:hanging="360"/>
      </w:pPr>
    </w:lvl>
    <w:lvl w:ilvl="5" w:tplc="DF208404">
      <w:start w:val="1"/>
      <w:numFmt w:val="lowerRoman"/>
      <w:lvlText w:val="%6."/>
      <w:lvlJc w:val="right"/>
      <w:pPr>
        <w:ind w:left="4320" w:hanging="180"/>
      </w:pPr>
    </w:lvl>
    <w:lvl w:ilvl="6" w:tplc="16E49FE2">
      <w:start w:val="1"/>
      <w:numFmt w:val="decimal"/>
      <w:lvlText w:val="%7."/>
      <w:lvlJc w:val="left"/>
      <w:pPr>
        <w:ind w:left="5040" w:hanging="360"/>
      </w:pPr>
    </w:lvl>
    <w:lvl w:ilvl="7" w:tplc="34003E90">
      <w:start w:val="1"/>
      <w:numFmt w:val="lowerLetter"/>
      <w:lvlText w:val="%8."/>
      <w:lvlJc w:val="left"/>
      <w:pPr>
        <w:ind w:left="5760" w:hanging="360"/>
      </w:pPr>
    </w:lvl>
    <w:lvl w:ilvl="8" w:tplc="70A6299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F4900F"/>
    <w:multiLevelType w:val="hybridMultilevel"/>
    <w:tmpl w:val="FFFFFFFF"/>
    <w:lvl w:ilvl="0" w:tplc="D4B827DE">
      <w:start w:val="1"/>
      <w:numFmt w:val="decimal"/>
      <w:lvlText w:val="%1."/>
      <w:lvlJc w:val="left"/>
      <w:pPr>
        <w:ind w:left="720" w:hanging="360"/>
      </w:pPr>
    </w:lvl>
    <w:lvl w:ilvl="1" w:tplc="DB8AFAF6">
      <w:start w:val="1"/>
      <w:numFmt w:val="lowerLetter"/>
      <w:lvlText w:val="%2."/>
      <w:lvlJc w:val="left"/>
      <w:pPr>
        <w:ind w:left="1440" w:hanging="360"/>
      </w:pPr>
    </w:lvl>
    <w:lvl w:ilvl="2" w:tplc="420C4E14">
      <w:start w:val="1"/>
      <w:numFmt w:val="lowerRoman"/>
      <w:lvlText w:val="%3."/>
      <w:lvlJc w:val="right"/>
      <w:pPr>
        <w:ind w:left="2160" w:hanging="180"/>
      </w:pPr>
    </w:lvl>
    <w:lvl w:ilvl="3" w:tplc="B0624D26">
      <w:start w:val="1"/>
      <w:numFmt w:val="decimal"/>
      <w:lvlText w:val="%4."/>
      <w:lvlJc w:val="left"/>
      <w:pPr>
        <w:ind w:left="2880" w:hanging="360"/>
      </w:pPr>
    </w:lvl>
    <w:lvl w:ilvl="4" w:tplc="304EA99E">
      <w:start w:val="1"/>
      <w:numFmt w:val="lowerLetter"/>
      <w:lvlText w:val="%5."/>
      <w:lvlJc w:val="left"/>
      <w:pPr>
        <w:ind w:left="3600" w:hanging="360"/>
      </w:pPr>
    </w:lvl>
    <w:lvl w:ilvl="5" w:tplc="9B102ADA">
      <w:start w:val="1"/>
      <w:numFmt w:val="lowerRoman"/>
      <w:lvlText w:val="%6."/>
      <w:lvlJc w:val="right"/>
      <w:pPr>
        <w:ind w:left="4320" w:hanging="180"/>
      </w:pPr>
    </w:lvl>
    <w:lvl w:ilvl="6" w:tplc="35046A32">
      <w:start w:val="1"/>
      <w:numFmt w:val="decimal"/>
      <w:lvlText w:val="%7."/>
      <w:lvlJc w:val="left"/>
      <w:pPr>
        <w:ind w:left="5040" w:hanging="360"/>
      </w:pPr>
    </w:lvl>
    <w:lvl w:ilvl="7" w:tplc="8F8EACD4">
      <w:start w:val="1"/>
      <w:numFmt w:val="lowerLetter"/>
      <w:lvlText w:val="%8."/>
      <w:lvlJc w:val="left"/>
      <w:pPr>
        <w:ind w:left="5760" w:hanging="360"/>
      </w:pPr>
    </w:lvl>
    <w:lvl w:ilvl="8" w:tplc="AF74A88E">
      <w:start w:val="1"/>
      <w:numFmt w:val="lowerRoman"/>
      <w:lvlText w:val="%9."/>
      <w:lvlJc w:val="right"/>
      <w:pPr>
        <w:ind w:left="6480" w:hanging="180"/>
      </w:pPr>
    </w:lvl>
  </w:abstractNum>
  <w:num w:numId="1" w16cid:durableId="1015304452">
    <w:abstractNumId w:val="1"/>
  </w:num>
  <w:num w:numId="2" w16cid:durableId="1236630360">
    <w:abstractNumId w:val="3"/>
  </w:num>
  <w:num w:numId="3" w16cid:durableId="1258443993">
    <w:abstractNumId w:val="0"/>
  </w:num>
  <w:num w:numId="4" w16cid:durableId="1848666822">
    <w:abstractNumId w:val="6"/>
  </w:num>
  <w:num w:numId="5" w16cid:durableId="329022094">
    <w:abstractNumId w:val="5"/>
  </w:num>
  <w:num w:numId="6" w16cid:durableId="569116484">
    <w:abstractNumId w:val="2"/>
  </w:num>
  <w:num w:numId="7" w16cid:durableId="7415681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3A46B71"/>
    <w:rsid w:val="00001943"/>
    <w:rsid w:val="00007144"/>
    <w:rsid w:val="00010DFD"/>
    <w:rsid w:val="000202DE"/>
    <w:rsid w:val="00030754"/>
    <w:rsid w:val="00031209"/>
    <w:rsid w:val="0003685B"/>
    <w:rsid w:val="00041CE1"/>
    <w:rsid w:val="00060B3F"/>
    <w:rsid w:val="00064747"/>
    <w:rsid w:val="000678BD"/>
    <w:rsid w:val="00067C62"/>
    <w:rsid w:val="00070A7B"/>
    <w:rsid w:val="000716A6"/>
    <w:rsid w:val="0007607B"/>
    <w:rsid w:val="00082459"/>
    <w:rsid w:val="0009456B"/>
    <w:rsid w:val="00094B41"/>
    <w:rsid w:val="0009518F"/>
    <w:rsid w:val="000970D6"/>
    <w:rsid w:val="00097E67"/>
    <w:rsid w:val="000A5DC1"/>
    <w:rsid w:val="000B29F6"/>
    <w:rsid w:val="000B2FAA"/>
    <w:rsid w:val="000C056B"/>
    <w:rsid w:val="000C2C20"/>
    <w:rsid w:val="000C4FCB"/>
    <w:rsid w:val="000C61C1"/>
    <w:rsid w:val="000D126D"/>
    <w:rsid w:val="000D4D4B"/>
    <w:rsid w:val="000E3CE1"/>
    <w:rsid w:val="000F340F"/>
    <w:rsid w:val="001004E5"/>
    <w:rsid w:val="00100CEB"/>
    <w:rsid w:val="00112435"/>
    <w:rsid w:val="00121250"/>
    <w:rsid w:val="001237FF"/>
    <w:rsid w:val="0012392A"/>
    <w:rsid w:val="0012D0FA"/>
    <w:rsid w:val="001339EC"/>
    <w:rsid w:val="00160E0D"/>
    <w:rsid w:val="00177109"/>
    <w:rsid w:val="0019606A"/>
    <w:rsid w:val="001968DF"/>
    <w:rsid w:val="001A7B10"/>
    <w:rsid w:val="001A7F54"/>
    <w:rsid w:val="001B3490"/>
    <w:rsid w:val="001B5DF9"/>
    <w:rsid w:val="001D0E07"/>
    <w:rsid w:val="001E0CFD"/>
    <w:rsid w:val="001E4D4C"/>
    <w:rsid w:val="001E4DCB"/>
    <w:rsid w:val="001E5349"/>
    <w:rsid w:val="001F15D1"/>
    <w:rsid w:val="001F1ABC"/>
    <w:rsid w:val="001F42AA"/>
    <w:rsid w:val="001F4EC7"/>
    <w:rsid w:val="001F5364"/>
    <w:rsid w:val="00202A18"/>
    <w:rsid w:val="002056E2"/>
    <w:rsid w:val="00210338"/>
    <w:rsid w:val="00211016"/>
    <w:rsid w:val="002136DC"/>
    <w:rsid w:val="00215F21"/>
    <w:rsid w:val="00216D09"/>
    <w:rsid w:val="00224038"/>
    <w:rsid w:val="0024768B"/>
    <w:rsid w:val="002534C2"/>
    <w:rsid w:val="00255236"/>
    <w:rsid w:val="0026326A"/>
    <w:rsid w:val="00265C05"/>
    <w:rsid w:val="0029042F"/>
    <w:rsid w:val="00293AC3"/>
    <w:rsid w:val="00295927"/>
    <w:rsid w:val="002A0475"/>
    <w:rsid w:val="002A0C28"/>
    <w:rsid w:val="002A5B3E"/>
    <w:rsid w:val="002B0049"/>
    <w:rsid w:val="002B0AB9"/>
    <w:rsid w:val="002B3D04"/>
    <w:rsid w:val="002B7039"/>
    <w:rsid w:val="002C13FB"/>
    <w:rsid w:val="002C351B"/>
    <w:rsid w:val="002D6FAA"/>
    <w:rsid w:val="002F1061"/>
    <w:rsid w:val="002F21E4"/>
    <w:rsid w:val="002F4E34"/>
    <w:rsid w:val="00311EA9"/>
    <w:rsid w:val="00314E24"/>
    <w:rsid w:val="00321F5D"/>
    <w:rsid w:val="0033197C"/>
    <w:rsid w:val="00333EAF"/>
    <w:rsid w:val="00343267"/>
    <w:rsid w:val="003502C3"/>
    <w:rsid w:val="003558EF"/>
    <w:rsid w:val="00370607"/>
    <w:rsid w:val="003841E6"/>
    <w:rsid w:val="00390CF4"/>
    <w:rsid w:val="00391F33"/>
    <w:rsid w:val="00392B57"/>
    <w:rsid w:val="0039411A"/>
    <w:rsid w:val="003A716F"/>
    <w:rsid w:val="003B399D"/>
    <w:rsid w:val="003C21BC"/>
    <w:rsid w:val="003C25FC"/>
    <w:rsid w:val="003C6A8F"/>
    <w:rsid w:val="003D0FB5"/>
    <w:rsid w:val="003D622D"/>
    <w:rsid w:val="003E095E"/>
    <w:rsid w:val="003E4299"/>
    <w:rsid w:val="003E44B5"/>
    <w:rsid w:val="00402BBF"/>
    <w:rsid w:val="00404D47"/>
    <w:rsid w:val="004126E0"/>
    <w:rsid w:val="00414F0C"/>
    <w:rsid w:val="00415526"/>
    <w:rsid w:val="00416EEC"/>
    <w:rsid w:val="00420408"/>
    <w:rsid w:val="0043346D"/>
    <w:rsid w:val="004348A9"/>
    <w:rsid w:val="00453246"/>
    <w:rsid w:val="00457A5B"/>
    <w:rsid w:val="004666E7"/>
    <w:rsid w:val="004677BC"/>
    <w:rsid w:val="00470CAF"/>
    <w:rsid w:val="004A75EF"/>
    <w:rsid w:val="004B65BE"/>
    <w:rsid w:val="004B773E"/>
    <w:rsid w:val="004C4184"/>
    <w:rsid w:val="004E25E6"/>
    <w:rsid w:val="004E522E"/>
    <w:rsid w:val="004F1695"/>
    <w:rsid w:val="00510CBD"/>
    <w:rsid w:val="00522343"/>
    <w:rsid w:val="00526629"/>
    <w:rsid w:val="00526808"/>
    <w:rsid w:val="00537A30"/>
    <w:rsid w:val="0054677D"/>
    <w:rsid w:val="005507F9"/>
    <w:rsid w:val="00555BF6"/>
    <w:rsid w:val="00556D54"/>
    <w:rsid w:val="00557C68"/>
    <w:rsid w:val="00565746"/>
    <w:rsid w:val="00574B9F"/>
    <w:rsid w:val="00582F1A"/>
    <w:rsid w:val="005937A0"/>
    <w:rsid w:val="005A0533"/>
    <w:rsid w:val="005A0B3A"/>
    <w:rsid w:val="005A2E85"/>
    <w:rsid w:val="005A6096"/>
    <w:rsid w:val="005E06E1"/>
    <w:rsid w:val="005E07AD"/>
    <w:rsid w:val="005E3145"/>
    <w:rsid w:val="005E34C3"/>
    <w:rsid w:val="005E7A85"/>
    <w:rsid w:val="005F076C"/>
    <w:rsid w:val="005F30CB"/>
    <w:rsid w:val="005F4D64"/>
    <w:rsid w:val="006028BC"/>
    <w:rsid w:val="00602A37"/>
    <w:rsid w:val="006034A1"/>
    <w:rsid w:val="00603693"/>
    <w:rsid w:val="006079FE"/>
    <w:rsid w:val="006114C3"/>
    <w:rsid w:val="0061375E"/>
    <w:rsid w:val="00630682"/>
    <w:rsid w:val="006309CA"/>
    <w:rsid w:val="006436EC"/>
    <w:rsid w:val="00646EFC"/>
    <w:rsid w:val="00651361"/>
    <w:rsid w:val="00656533"/>
    <w:rsid w:val="00662741"/>
    <w:rsid w:val="00664D0C"/>
    <w:rsid w:val="006659D6"/>
    <w:rsid w:val="00665B7E"/>
    <w:rsid w:val="00667B63"/>
    <w:rsid w:val="0067037D"/>
    <w:rsid w:val="0067213A"/>
    <w:rsid w:val="00672C3F"/>
    <w:rsid w:val="00674CA4"/>
    <w:rsid w:val="006767AD"/>
    <w:rsid w:val="00686FD0"/>
    <w:rsid w:val="006970AD"/>
    <w:rsid w:val="006A2B63"/>
    <w:rsid w:val="006A3FC0"/>
    <w:rsid w:val="006A4811"/>
    <w:rsid w:val="006B7E9A"/>
    <w:rsid w:val="006C0EB7"/>
    <w:rsid w:val="006C7B7B"/>
    <w:rsid w:val="006D0754"/>
    <w:rsid w:val="006D4CE9"/>
    <w:rsid w:val="006D519C"/>
    <w:rsid w:val="006D5D93"/>
    <w:rsid w:val="006E2219"/>
    <w:rsid w:val="006F0314"/>
    <w:rsid w:val="006F7EA7"/>
    <w:rsid w:val="0071340F"/>
    <w:rsid w:val="00724B9F"/>
    <w:rsid w:val="00730FA3"/>
    <w:rsid w:val="007323DF"/>
    <w:rsid w:val="00734080"/>
    <w:rsid w:val="0073580D"/>
    <w:rsid w:val="007407E2"/>
    <w:rsid w:val="007419A6"/>
    <w:rsid w:val="00741A46"/>
    <w:rsid w:val="007439D6"/>
    <w:rsid w:val="00751904"/>
    <w:rsid w:val="00764501"/>
    <w:rsid w:val="007664A0"/>
    <w:rsid w:val="0077310E"/>
    <w:rsid w:val="007739BE"/>
    <w:rsid w:val="00776AD7"/>
    <w:rsid w:val="00785FEC"/>
    <w:rsid w:val="007A4C88"/>
    <w:rsid w:val="007A7355"/>
    <w:rsid w:val="007B1BE5"/>
    <w:rsid w:val="007B76E1"/>
    <w:rsid w:val="007C2593"/>
    <w:rsid w:val="007D1ED6"/>
    <w:rsid w:val="007D34C7"/>
    <w:rsid w:val="007D5F9A"/>
    <w:rsid w:val="007E095D"/>
    <w:rsid w:val="007E5F28"/>
    <w:rsid w:val="007F0360"/>
    <w:rsid w:val="007F753D"/>
    <w:rsid w:val="0080365F"/>
    <w:rsid w:val="008106E1"/>
    <w:rsid w:val="00810EC0"/>
    <w:rsid w:val="00812CEA"/>
    <w:rsid w:val="0081611D"/>
    <w:rsid w:val="0083047A"/>
    <w:rsid w:val="008318F5"/>
    <w:rsid w:val="0083248C"/>
    <w:rsid w:val="00835044"/>
    <w:rsid w:val="00835267"/>
    <w:rsid w:val="008443AE"/>
    <w:rsid w:val="008447EC"/>
    <w:rsid w:val="00845611"/>
    <w:rsid w:val="0085288A"/>
    <w:rsid w:val="008626BF"/>
    <w:rsid w:val="008754B6"/>
    <w:rsid w:val="00881AD0"/>
    <w:rsid w:val="00883ABE"/>
    <w:rsid w:val="0089143F"/>
    <w:rsid w:val="00894C98"/>
    <w:rsid w:val="00895A8D"/>
    <w:rsid w:val="008A0F39"/>
    <w:rsid w:val="008A1C33"/>
    <w:rsid w:val="008A3924"/>
    <w:rsid w:val="008A3B88"/>
    <w:rsid w:val="008A6C6E"/>
    <w:rsid w:val="008B2032"/>
    <w:rsid w:val="008B5E91"/>
    <w:rsid w:val="008C6BDA"/>
    <w:rsid w:val="008D3B2B"/>
    <w:rsid w:val="008D52A2"/>
    <w:rsid w:val="008E072A"/>
    <w:rsid w:val="008E40EA"/>
    <w:rsid w:val="008E523F"/>
    <w:rsid w:val="008E604A"/>
    <w:rsid w:val="008F24F7"/>
    <w:rsid w:val="00901271"/>
    <w:rsid w:val="00901C8F"/>
    <w:rsid w:val="00902205"/>
    <w:rsid w:val="00902263"/>
    <w:rsid w:val="00902C16"/>
    <w:rsid w:val="0091051A"/>
    <w:rsid w:val="00910E8C"/>
    <w:rsid w:val="009229EB"/>
    <w:rsid w:val="00923062"/>
    <w:rsid w:val="00945BE5"/>
    <w:rsid w:val="00945F2F"/>
    <w:rsid w:val="0095178F"/>
    <w:rsid w:val="00956754"/>
    <w:rsid w:val="00956853"/>
    <w:rsid w:val="009723FC"/>
    <w:rsid w:val="009751B7"/>
    <w:rsid w:val="00975CB8"/>
    <w:rsid w:val="00982A7E"/>
    <w:rsid w:val="009913C5"/>
    <w:rsid w:val="00996154"/>
    <w:rsid w:val="009B6245"/>
    <w:rsid w:val="009B6E45"/>
    <w:rsid w:val="009B71C9"/>
    <w:rsid w:val="009C3A04"/>
    <w:rsid w:val="009C55DB"/>
    <w:rsid w:val="009C6BC6"/>
    <w:rsid w:val="009D44A6"/>
    <w:rsid w:val="009E2DA3"/>
    <w:rsid w:val="009E4885"/>
    <w:rsid w:val="009F3C08"/>
    <w:rsid w:val="00A11D86"/>
    <w:rsid w:val="00A16D99"/>
    <w:rsid w:val="00A2653B"/>
    <w:rsid w:val="00A34284"/>
    <w:rsid w:val="00A35E83"/>
    <w:rsid w:val="00A40B61"/>
    <w:rsid w:val="00A47427"/>
    <w:rsid w:val="00A47569"/>
    <w:rsid w:val="00A50BA3"/>
    <w:rsid w:val="00A628CE"/>
    <w:rsid w:val="00A7049E"/>
    <w:rsid w:val="00A71068"/>
    <w:rsid w:val="00A74105"/>
    <w:rsid w:val="00A7534A"/>
    <w:rsid w:val="00A774D6"/>
    <w:rsid w:val="00A84FAB"/>
    <w:rsid w:val="00A873BA"/>
    <w:rsid w:val="00A91002"/>
    <w:rsid w:val="00A929AF"/>
    <w:rsid w:val="00A931F1"/>
    <w:rsid w:val="00A97F86"/>
    <w:rsid w:val="00AA28C4"/>
    <w:rsid w:val="00AA3116"/>
    <w:rsid w:val="00AA311D"/>
    <w:rsid w:val="00AA33D0"/>
    <w:rsid w:val="00AA5988"/>
    <w:rsid w:val="00AB0A20"/>
    <w:rsid w:val="00AB21B4"/>
    <w:rsid w:val="00AB32EF"/>
    <w:rsid w:val="00AC0C27"/>
    <w:rsid w:val="00AC228E"/>
    <w:rsid w:val="00AC775E"/>
    <w:rsid w:val="00AD1F0E"/>
    <w:rsid w:val="00AD3A26"/>
    <w:rsid w:val="00AD79FE"/>
    <w:rsid w:val="00AE5181"/>
    <w:rsid w:val="00AE77F8"/>
    <w:rsid w:val="00AF6592"/>
    <w:rsid w:val="00B07E20"/>
    <w:rsid w:val="00B10660"/>
    <w:rsid w:val="00B14E7C"/>
    <w:rsid w:val="00B17401"/>
    <w:rsid w:val="00B1764C"/>
    <w:rsid w:val="00B34130"/>
    <w:rsid w:val="00B34FBF"/>
    <w:rsid w:val="00B45693"/>
    <w:rsid w:val="00B46C8D"/>
    <w:rsid w:val="00B52DAC"/>
    <w:rsid w:val="00B57917"/>
    <w:rsid w:val="00B612F2"/>
    <w:rsid w:val="00B61B61"/>
    <w:rsid w:val="00B63E44"/>
    <w:rsid w:val="00B65559"/>
    <w:rsid w:val="00B66960"/>
    <w:rsid w:val="00B71A57"/>
    <w:rsid w:val="00B761F6"/>
    <w:rsid w:val="00B81551"/>
    <w:rsid w:val="00B82BC1"/>
    <w:rsid w:val="00B8344E"/>
    <w:rsid w:val="00B87B87"/>
    <w:rsid w:val="00B914A6"/>
    <w:rsid w:val="00B91E5D"/>
    <w:rsid w:val="00B92EE2"/>
    <w:rsid w:val="00B9523F"/>
    <w:rsid w:val="00BA0A8D"/>
    <w:rsid w:val="00BA164A"/>
    <w:rsid w:val="00BA3347"/>
    <w:rsid w:val="00BB00E7"/>
    <w:rsid w:val="00BB0FC0"/>
    <w:rsid w:val="00BB2566"/>
    <w:rsid w:val="00BB4426"/>
    <w:rsid w:val="00BB65E8"/>
    <w:rsid w:val="00BC0163"/>
    <w:rsid w:val="00BC4FC3"/>
    <w:rsid w:val="00BC7952"/>
    <w:rsid w:val="00BE6A50"/>
    <w:rsid w:val="00BF15D8"/>
    <w:rsid w:val="00BF578D"/>
    <w:rsid w:val="00C05DDC"/>
    <w:rsid w:val="00C076F2"/>
    <w:rsid w:val="00C10512"/>
    <w:rsid w:val="00C13152"/>
    <w:rsid w:val="00C136D7"/>
    <w:rsid w:val="00C16489"/>
    <w:rsid w:val="00C16CFC"/>
    <w:rsid w:val="00C250DD"/>
    <w:rsid w:val="00C27817"/>
    <w:rsid w:val="00C27BE4"/>
    <w:rsid w:val="00C3778F"/>
    <w:rsid w:val="00C37986"/>
    <w:rsid w:val="00C45AFF"/>
    <w:rsid w:val="00C534E8"/>
    <w:rsid w:val="00C60F4B"/>
    <w:rsid w:val="00C63368"/>
    <w:rsid w:val="00C70EC2"/>
    <w:rsid w:val="00C74D69"/>
    <w:rsid w:val="00C751BE"/>
    <w:rsid w:val="00C76575"/>
    <w:rsid w:val="00C838AD"/>
    <w:rsid w:val="00C8464F"/>
    <w:rsid w:val="00C913CA"/>
    <w:rsid w:val="00CA30FB"/>
    <w:rsid w:val="00CA4FF9"/>
    <w:rsid w:val="00CB3541"/>
    <w:rsid w:val="00CB4D6B"/>
    <w:rsid w:val="00CC1B2A"/>
    <w:rsid w:val="00CC511F"/>
    <w:rsid w:val="00CD1809"/>
    <w:rsid w:val="00CD3069"/>
    <w:rsid w:val="00CD406B"/>
    <w:rsid w:val="00CE1E7E"/>
    <w:rsid w:val="00CF5AD0"/>
    <w:rsid w:val="00D0084B"/>
    <w:rsid w:val="00D01662"/>
    <w:rsid w:val="00D0179A"/>
    <w:rsid w:val="00D02F6F"/>
    <w:rsid w:val="00D05523"/>
    <w:rsid w:val="00D10F7B"/>
    <w:rsid w:val="00D12E3F"/>
    <w:rsid w:val="00D21785"/>
    <w:rsid w:val="00D217B5"/>
    <w:rsid w:val="00D3487C"/>
    <w:rsid w:val="00D35F9F"/>
    <w:rsid w:val="00D46D1E"/>
    <w:rsid w:val="00D55427"/>
    <w:rsid w:val="00D60284"/>
    <w:rsid w:val="00D656EC"/>
    <w:rsid w:val="00D73FF8"/>
    <w:rsid w:val="00D76E1B"/>
    <w:rsid w:val="00D83A5E"/>
    <w:rsid w:val="00D8601C"/>
    <w:rsid w:val="00D874A9"/>
    <w:rsid w:val="00D90632"/>
    <w:rsid w:val="00DA3505"/>
    <w:rsid w:val="00DB0D75"/>
    <w:rsid w:val="00DC0252"/>
    <w:rsid w:val="00DD44E7"/>
    <w:rsid w:val="00DD54B0"/>
    <w:rsid w:val="00DD68C4"/>
    <w:rsid w:val="00DE72F2"/>
    <w:rsid w:val="00DE7625"/>
    <w:rsid w:val="00DF34D7"/>
    <w:rsid w:val="00DF71A5"/>
    <w:rsid w:val="00E05C17"/>
    <w:rsid w:val="00E1571C"/>
    <w:rsid w:val="00E16858"/>
    <w:rsid w:val="00E243D8"/>
    <w:rsid w:val="00E25A17"/>
    <w:rsid w:val="00E26C92"/>
    <w:rsid w:val="00E27C5D"/>
    <w:rsid w:val="00E43EE6"/>
    <w:rsid w:val="00E53D5E"/>
    <w:rsid w:val="00E57F07"/>
    <w:rsid w:val="00E605DA"/>
    <w:rsid w:val="00E60FEF"/>
    <w:rsid w:val="00E62B61"/>
    <w:rsid w:val="00E66F05"/>
    <w:rsid w:val="00E85102"/>
    <w:rsid w:val="00E86A99"/>
    <w:rsid w:val="00E87826"/>
    <w:rsid w:val="00E9106E"/>
    <w:rsid w:val="00EA265F"/>
    <w:rsid w:val="00EA5B07"/>
    <w:rsid w:val="00EB14F4"/>
    <w:rsid w:val="00EB5475"/>
    <w:rsid w:val="00EB7855"/>
    <w:rsid w:val="00EC0279"/>
    <w:rsid w:val="00ED011A"/>
    <w:rsid w:val="00ED0DF4"/>
    <w:rsid w:val="00EF245D"/>
    <w:rsid w:val="00EF492C"/>
    <w:rsid w:val="00F123FB"/>
    <w:rsid w:val="00F244B6"/>
    <w:rsid w:val="00F24E68"/>
    <w:rsid w:val="00F26B62"/>
    <w:rsid w:val="00F4481E"/>
    <w:rsid w:val="00F44EDD"/>
    <w:rsid w:val="00F50A80"/>
    <w:rsid w:val="00F5306D"/>
    <w:rsid w:val="00F5372F"/>
    <w:rsid w:val="00F55B21"/>
    <w:rsid w:val="00F55B99"/>
    <w:rsid w:val="00F6014E"/>
    <w:rsid w:val="00F62886"/>
    <w:rsid w:val="00F67BCD"/>
    <w:rsid w:val="00F71D14"/>
    <w:rsid w:val="00F93943"/>
    <w:rsid w:val="00F96AAB"/>
    <w:rsid w:val="00F96C02"/>
    <w:rsid w:val="00FB14AB"/>
    <w:rsid w:val="00FB2076"/>
    <w:rsid w:val="00FC1CA4"/>
    <w:rsid w:val="00FC1E3E"/>
    <w:rsid w:val="00FC6698"/>
    <w:rsid w:val="00FF08B0"/>
    <w:rsid w:val="00FF735C"/>
    <w:rsid w:val="00FF7612"/>
    <w:rsid w:val="012C557F"/>
    <w:rsid w:val="020307A0"/>
    <w:rsid w:val="025957E9"/>
    <w:rsid w:val="02B51623"/>
    <w:rsid w:val="02FE10D4"/>
    <w:rsid w:val="03469445"/>
    <w:rsid w:val="036D3092"/>
    <w:rsid w:val="03D0A6AD"/>
    <w:rsid w:val="040CF941"/>
    <w:rsid w:val="041DC9C4"/>
    <w:rsid w:val="0440C67D"/>
    <w:rsid w:val="047B2FE5"/>
    <w:rsid w:val="05645A1E"/>
    <w:rsid w:val="0651E41C"/>
    <w:rsid w:val="0659AC63"/>
    <w:rsid w:val="0716E824"/>
    <w:rsid w:val="08918E48"/>
    <w:rsid w:val="09290A65"/>
    <w:rsid w:val="0944024D"/>
    <w:rsid w:val="0B9F3EDA"/>
    <w:rsid w:val="0CB7C939"/>
    <w:rsid w:val="0D63E36C"/>
    <w:rsid w:val="0D831C71"/>
    <w:rsid w:val="0DC769F3"/>
    <w:rsid w:val="10DF026B"/>
    <w:rsid w:val="11F1BDF6"/>
    <w:rsid w:val="11FC689F"/>
    <w:rsid w:val="1347D1A9"/>
    <w:rsid w:val="14D6662E"/>
    <w:rsid w:val="15234494"/>
    <w:rsid w:val="16665A0D"/>
    <w:rsid w:val="17A14BB5"/>
    <w:rsid w:val="18A7FE3E"/>
    <w:rsid w:val="19AA03F9"/>
    <w:rsid w:val="19C60223"/>
    <w:rsid w:val="19F65355"/>
    <w:rsid w:val="1A679AF6"/>
    <w:rsid w:val="1A7E8D65"/>
    <w:rsid w:val="1ADD5884"/>
    <w:rsid w:val="1B2461B4"/>
    <w:rsid w:val="1B551D3D"/>
    <w:rsid w:val="1BBFD76D"/>
    <w:rsid w:val="1C801879"/>
    <w:rsid w:val="1EB8184C"/>
    <w:rsid w:val="1F76B3DB"/>
    <w:rsid w:val="1F987438"/>
    <w:rsid w:val="1FA4A4B4"/>
    <w:rsid w:val="1FC0704C"/>
    <w:rsid w:val="1FC4850F"/>
    <w:rsid w:val="1FEFDE7C"/>
    <w:rsid w:val="20376B16"/>
    <w:rsid w:val="20A74570"/>
    <w:rsid w:val="20D803D1"/>
    <w:rsid w:val="210903D1"/>
    <w:rsid w:val="21BCA06C"/>
    <w:rsid w:val="2247BE85"/>
    <w:rsid w:val="2269F7A1"/>
    <w:rsid w:val="22B32658"/>
    <w:rsid w:val="22C9AEAC"/>
    <w:rsid w:val="2331C787"/>
    <w:rsid w:val="2332BA71"/>
    <w:rsid w:val="249F7625"/>
    <w:rsid w:val="254216D7"/>
    <w:rsid w:val="25452AF6"/>
    <w:rsid w:val="2547DE83"/>
    <w:rsid w:val="256BABC6"/>
    <w:rsid w:val="279AED28"/>
    <w:rsid w:val="27C6C26D"/>
    <w:rsid w:val="2829EEEE"/>
    <w:rsid w:val="2840EB84"/>
    <w:rsid w:val="28A10D28"/>
    <w:rsid w:val="28AF8067"/>
    <w:rsid w:val="28FC1FB9"/>
    <w:rsid w:val="29413226"/>
    <w:rsid w:val="299659EB"/>
    <w:rsid w:val="2A6A79CB"/>
    <w:rsid w:val="2AB10508"/>
    <w:rsid w:val="2B25BFB7"/>
    <w:rsid w:val="2BD000A0"/>
    <w:rsid w:val="2BEBB12C"/>
    <w:rsid w:val="2BFF69B3"/>
    <w:rsid w:val="2C414E8F"/>
    <w:rsid w:val="2CB25C9F"/>
    <w:rsid w:val="2DF8C317"/>
    <w:rsid w:val="2E2081BB"/>
    <w:rsid w:val="2E4C7D72"/>
    <w:rsid w:val="2F41BF1C"/>
    <w:rsid w:val="2F6A17BD"/>
    <w:rsid w:val="2FE0D711"/>
    <w:rsid w:val="2FFEBB2C"/>
    <w:rsid w:val="304ECB24"/>
    <w:rsid w:val="308754EA"/>
    <w:rsid w:val="30B31B57"/>
    <w:rsid w:val="31314891"/>
    <w:rsid w:val="31580BD1"/>
    <w:rsid w:val="315D7112"/>
    <w:rsid w:val="323916D4"/>
    <w:rsid w:val="33634EF4"/>
    <w:rsid w:val="337AA31D"/>
    <w:rsid w:val="33A46B71"/>
    <w:rsid w:val="3410BF22"/>
    <w:rsid w:val="341B52E2"/>
    <w:rsid w:val="35E7D5AA"/>
    <w:rsid w:val="35FAB605"/>
    <w:rsid w:val="37FCC9FA"/>
    <w:rsid w:val="3837E604"/>
    <w:rsid w:val="385E38F2"/>
    <w:rsid w:val="39A61D0D"/>
    <w:rsid w:val="3A0C395C"/>
    <w:rsid w:val="3A0DF996"/>
    <w:rsid w:val="3B411D0B"/>
    <w:rsid w:val="3B47B901"/>
    <w:rsid w:val="3BC827C5"/>
    <w:rsid w:val="3C032C58"/>
    <w:rsid w:val="3D11F590"/>
    <w:rsid w:val="3D4553C0"/>
    <w:rsid w:val="3D89E6BA"/>
    <w:rsid w:val="3DDC6AC6"/>
    <w:rsid w:val="3E7E1826"/>
    <w:rsid w:val="3EBBCBA3"/>
    <w:rsid w:val="3ED4FD8A"/>
    <w:rsid w:val="3FC43D37"/>
    <w:rsid w:val="3FDD519C"/>
    <w:rsid w:val="4024B1F9"/>
    <w:rsid w:val="415C7C14"/>
    <w:rsid w:val="4177AB29"/>
    <w:rsid w:val="41BD4E07"/>
    <w:rsid w:val="42E63AFA"/>
    <w:rsid w:val="43255C18"/>
    <w:rsid w:val="43A989BC"/>
    <w:rsid w:val="4457D092"/>
    <w:rsid w:val="447AFDE5"/>
    <w:rsid w:val="4514BC93"/>
    <w:rsid w:val="45ACF985"/>
    <w:rsid w:val="45B54054"/>
    <w:rsid w:val="45FAF4AE"/>
    <w:rsid w:val="46233DB9"/>
    <w:rsid w:val="46F21500"/>
    <w:rsid w:val="47C3A4B6"/>
    <w:rsid w:val="49B5B325"/>
    <w:rsid w:val="49F0EE9D"/>
    <w:rsid w:val="4ADB6D0E"/>
    <w:rsid w:val="4AE1FFBB"/>
    <w:rsid w:val="4CD5A120"/>
    <w:rsid w:val="4D16FE1B"/>
    <w:rsid w:val="4D30A98F"/>
    <w:rsid w:val="4D55D4B1"/>
    <w:rsid w:val="4EA03ECD"/>
    <w:rsid w:val="4EF54EE1"/>
    <w:rsid w:val="4F1C34EA"/>
    <w:rsid w:val="50275DFC"/>
    <w:rsid w:val="503ADFCB"/>
    <w:rsid w:val="50A80D1D"/>
    <w:rsid w:val="50AC3337"/>
    <w:rsid w:val="511A99F3"/>
    <w:rsid w:val="515B8212"/>
    <w:rsid w:val="520A76EC"/>
    <w:rsid w:val="5236D10D"/>
    <w:rsid w:val="5251BF45"/>
    <w:rsid w:val="5554CCB2"/>
    <w:rsid w:val="555B7928"/>
    <w:rsid w:val="558962C4"/>
    <w:rsid w:val="558BE9CB"/>
    <w:rsid w:val="55959BE0"/>
    <w:rsid w:val="5674049E"/>
    <w:rsid w:val="572ED39A"/>
    <w:rsid w:val="5773B313"/>
    <w:rsid w:val="57856529"/>
    <w:rsid w:val="57BB8FBA"/>
    <w:rsid w:val="57C45F89"/>
    <w:rsid w:val="5835524E"/>
    <w:rsid w:val="58A5B037"/>
    <w:rsid w:val="58B615FF"/>
    <w:rsid w:val="58F89E50"/>
    <w:rsid w:val="59437C1C"/>
    <w:rsid w:val="59BE57B8"/>
    <w:rsid w:val="5A314F0A"/>
    <w:rsid w:val="5A3AFE3F"/>
    <w:rsid w:val="5A99A555"/>
    <w:rsid w:val="5DEDCC1A"/>
    <w:rsid w:val="5E7FC1C0"/>
    <w:rsid w:val="5E8D95F5"/>
    <w:rsid w:val="5FAAC23F"/>
    <w:rsid w:val="5FDA954E"/>
    <w:rsid w:val="6100DF31"/>
    <w:rsid w:val="614461CF"/>
    <w:rsid w:val="61685606"/>
    <w:rsid w:val="61AACB08"/>
    <w:rsid w:val="61FFE178"/>
    <w:rsid w:val="620F6144"/>
    <w:rsid w:val="62892188"/>
    <w:rsid w:val="62A84A91"/>
    <w:rsid w:val="62DC6B12"/>
    <w:rsid w:val="630214E5"/>
    <w:rsid w:val="63D2935B"/>
    <w:rsid w:val="64A6D005"/>
    <w:rsid w:val="64CFED95"/>
    <w:rsid w:val="650D98EC"/>
    <w:rsid w:val="6519D4CA"/>
    <w:rsid w:val="6527AF42"/>
    <w:rsid w:val="6534EBEA"/>
    <w:rsid w:val="6580EC7C"/>
    <w:rsid w:val="65C0E0C4"/>
    <w:rsid w:val="666D9521"/>
    <w:rsid w:val="66C8690E"/>
    <w:rsid w:val="6766A79B"/>
    <w:rsid w:val="67AFDEF4"/>
    <w:rsid w:val="6826C25D"/>
    <w:rsid w:val="68EB6AFE"/>
    <w:rsid w:val="69082B95"/>
    <w:rsid w:val="6936C96D"/>
    <w:rsid w:val="69696D8E"/>
    <w:rsid w:val="69753854"/>
    <w:rsid w:val="6A70A5C1"/>
    <w:rsid w:val="6ADD8B65"/>
    <w:rsid w:val="6AE69407"/>
    <w:rsid w:val="6B7ED6A1"/>
    <w:rsid w:val="6C4DFE2F"/>
    <w:rsid w:val="6EABD286"/>
    <w:rsid w:val="6EAC1D70"/>
    <w:rsid w:val="6F28AB1C"/>
    <w:rsid w:val="700E3644"/>
    <w:rsid w:val="70380C4A"/>
    <w:rsid w:val="706B1DD3"/>
    <w:rsid w:val="707027DE"/>
    <w:rsid w:val="711B6C64"/>
    <w:rsid w:val="7125115B"/>
    <w:rsid w:val="712BA8BD"/>
    <w:rsid w:val="72494523"/>
    <w:rsid w:val="728A0B72"/>
    <w:rsid w:val="72F5B721"/>
    <w:rsid w:val="7321EFCF"/>
    <w:rsid w:val="73B62EAF"/>
    <w:rsid w:val="746AD8C7"/>
    <w:rsid w:val="75FBC07B"/>
    <w:rsid w:val="7686AA3D"/>
    <w:rsid w:val="76CD7109"/>
    <w:rsid w:val="7749BD84"/>
    <w:rsid w:val="783401CC"/>
    <w:rsid w:val="7893A684"/>
    <w:rsid w:val="78947A19"/>
    <w:rsid w:val="78F9D78A"/>
    <w:rsid w:val="798C1F7A"/>
    <w:rsid w:val="79A73E35"/>
    <w:rsid w:val="7A4615CC"/>
    <w:rsid w:val="7AEDAEE1"/>
    <w:rsid w:val="7BB7F2A8"/>
    <w:rsid w:val="7BCEA201"/>
    <w:rsid w:val="7BD5CD8A"/>
    <w:rsid w:val="7C9EFCEA"/>
    <w:rsid w:val="7CD099B8"/>
    <w:rsid w:val="7CF1EFEE"/>
    <w:rsid w:val="7D0ADCFA"/>
    <w:rsid w:val="7DBD0AB7"/>
    <w:rsid w:val="7DFE304E"/>
    <w:rsid w:val="7F593B91"/>
    <w:rsid w:val="7F5D059F"/>
    <w:rsid w:val="7FBDF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B66F5"/>
  <w15:chartTrackingRefBased/>
  <w15:docId w15:val="{550B6320-3E74-4395-BAA2-5BCD0C9A9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rsid w:val="28AF80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rsid w:val="28AF80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rsid w:val="28AF80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28AF8067"/>
    <w:pPr>
      <w:ind w:left="720"/>
      <w:contextualSpacing/>
    </w:pPr>
  </w:style>
  <w:style w:type="paragraph" w:styleId="Revision">
    <w:name w:val="Revision"/>
    <w:hidden/>
    <w:uiPriority w:val="99"/>
    <w:semiHidden/>
    <w:rsid w:val="005937A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A2B6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2B63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557C68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B63E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63E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63E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3E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3E4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ralHealth@wtcsystem.ed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7BB823D54CAD4DA53100DC00A3E1B4" ma:contentTypeVersion="3" ma:contentTypeDescription="Create a new document." ma:contentTypeScope="" ma:versionID="356c7cf7f46452b6d4d8e95b435a311d">
  <xsd:schema xmlns:xsd="http://www.w3.org/2001/XMLSchema" xmlns:xs="http://www.w3.org/2001/XMLSchema" xmlns:p="http://schemas.microsoft.com/office/2006/metadata/properties" xmlns:ns2="81e02685-4cab-4b85-91ad-fb31998ca699" targetNamespace="http://schemas.microsoft.com/office/2006/metadata/properties" ma:root="true" ma:fieldsID="c1baa7d945e585edabc6de877f3f30c5" ns2:_="">
    <xsd:import namespace="81e02685-4cab-4b85-91ad-fb31998ca6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02685-4cab-4b85-91ad-fb31998ca6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3D2F6A-31E5-4949-8B7A-1D585A165E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e02685-4cab-4b85-91ad-fb31998ca6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D22CD9-5948-40D6-A0F4-1E5A516C7E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B64B09-8169-47E5-B68B-EBDA19564C6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691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Rural Health Transformation Grant FAQ</dc:title>
  <dc:subject/>
  <dc:creator>Cook, Danielle</dc:creator>
  <cp:keywords/>
  <dc:description/>
  <cp:lastModifiedBy>Barker, Hilary</cp:lastModifiedBy>
  <cp:revision>2</cp:revision>
  <dcterms:created xsi:type="dcterms:W3CDTF">2026-05-15T16:56:00Z</dcterms:created>
  <dcterms:modified xsi:type="dcterms:W3CDTF">2026-05-15T16:56:00Z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0x010100F67BB823D54CAD4DA53100DC00A3E1B4</vt:lpwstr>
  </property>
</Properties>
</file>